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3B2F3" w14:textId="77777777" w:rsidR="00765002" w:rsidRDefault="00765002" w:rsidP="00765002">
      <w:pPr>
        <w:rPr>
          <w:b/>
          <w:bCs/>
          <w:i/>
          <w:iCs/>
          <w:sz w:val="28"/>
          <w:szCs w:val="28"/>
        </w:rPr>
      </w:pPr>
      <w:r>
        <w:rPr>
          <w:b/>
          <w:bCs/>
          <w:i/>
          <w:iCs/>
          <w:sz w:val="28"/>
          <w:szCs w:val="28"/>
        </w:rPr>
        <w:t>Friedens- und Menschenrechtspolitik zusammen denken</w:t>
      </w:r>
    </w:p>
    <w:p w14:paraId="0A04D146" w14:textId="033C9ECE" w:rsidR="00765002" w:rsidRDefault="00765002" w:rsidP="00765002">
      <w:pPr>
        <w:rPr>
          <w:b/>
          <w:bCs/>
          <w:sz w:val="24"/>
          <w:szCs w:val="24"/>
        </w:rPr>
      </w:pPr>
      <w:r>
        <w:rPr>
          <w:b/>
          <w:bCs/>
          <w:sz w:val="24"/>
          <w:szCs w:val="24"/>
        </w:rPr>
        <w:t>Warum wir eine Verknüpfung von geo- und gesellschaftspolitischer Perspektive brauchen und wie man sich eine solche vorstellen könnte</w:t>
      </w:r>
    </w:p>
    <w:p w14:paraId="75DD185C" w14:textId="74FE35A9" w:rsidR="00765002" w:rsidRDefault="00765002" w:rsidP="00765002">
      <w:pPr>
        <w:rPr>
          <w:i/>
          <w:iCs/>
          <w:sz w:val="24"/>
          <w:szCs w:val="24"/>
        </w:rPr>
      </w:pPr>
      <w:r>
        <w:rPr>
          <w:i/>
          <w:iCs/>
          <w:sz w:val="24"/>
          <w:szCs w:val="24"/>
        </w:rPr>
        <w:t>Theo Rauch</w:t>
      </w:r>
      <w:r w:rsidR="000C57EF">
        <w:rPr>
          <w:i/>
          <w:iCs/>
          <w:sz w:val="24"/>
          <w:szCs w:val="24"/>
        </w:rPr>
        <w:t>, Nov. 2022</w:t>
      </w:r>
    </w:p>
    <w:p w14:paraId="1742B420" w14:textId="5CE7F773" w:rsidR="00765002" w:rsidRDefault="001D2D77" w:rsidP="00CC7699">
      <w:pPr>
        <w:spacing w:line="360" w:lineRule="auto"/>
        <w:rPr>
          <w:sz w:val="24"/>
          <w:szCs w:val="24"/>
        </w:rPr>
      </w:pPr>
      <w:r>
        <w:rPr>
          <w:sz w:val="24"/>
          <w:szCs w:val="24"/>
        </w:rPr>
        <w:t xml:space="preserve">Friedenssicherung und die Durchsetzung universeller Menschenrechte </w:t>
      </w:r>
      <w:r w:rsidR="00A65D4D">
        <w:rPr>
          <w:sz w:val="24"/>
          <w:szCs w:val="24"/>
        </w:rPr>
        <w:t xml:space="preserve">sind </w:t>
      </w:r>
      <w:r>
        <w:rPr>
          <w:sz w:val="24"/>
          <w:szCs w:val="24"/>
        </w:rPr>
        <w:t>zentrale Leitlinien der deutschen Außenpolitik</w:t>
      </w:r>
      <w:r w:rsidR="009B0806">
        <w:rPr>
          <w:sz w:val="24"/>
          <w:szCs w:val="24"/>
        </w:rPr>
        <w:t xml:space="preserve">. </w:t>
      </w:r>
      <w:r w:rsidR="00765002">
        <w:rPr>
          <w:sz w:val="24"/>
          <w:szCs w:val="24"/>
        </w:rPr>
        <w:t xml:space="preserve">Im Ampel-Koalitionsvertrag stehen die </w:t>
      </w:r>
      <w:r w:rsidR="00A65D4D">
        <w:rPr>
          <w:sz w:val="24"/>
          <w:szCs w:val="24"/>
        </w:rPr>
        <w:t xml:space="preserve">beiden </w:t>
      </w:r>
      <w:r w:rsidR="00765002">
        <w:rPr>
          <w:sz w:val="24"/>
          <w:szCs w:val="24"/>
        </w:rPr>
        <w:t xml:space="preserve">Ziele gleichrangig nebeneinander, wenngleich das Leitmotiv einer „menschenrechtsorientierten Außenpolitik“ darauf hindeutet, welches der </w:t>
      </w:r>
      <w:r w:rsidR="001E47D7">
        <w:rPr>
          <w:sz w:val="24"/>
          <w:szCs w:val="24"/>
        </w:rPr>
        <w:t>B</w:t>
      </w:r>
      <w:r w:rsidR="00765002">
        <w:rPr>
          <w:sz w:val="24"/>
          <w:szCs w:val="24"/>
        </w:rPr>
        <w:t>eide</w:t>
      </w:r>
      <w:r w:rsidR="001E47D7">
        <w:rPr>
          <w:sz w:val="24"/>
          <w:szCs w:val="24"/>
        </w:rPr>
        <w:t>n</w:t>
      </w:r>
      <w:r w:rsidR="00765002">
        <w:rPr>
          <w:sz w:val="24"/>
          <w:szCs w:val="24"/>
        </w:rPr>
        <w:t xml:space="preserve"> das Hauptanliegen der grünen Ministerin ist.</w:t>
      </w:r>
      <w:r w:rsidR="00E857A5">
        <w:rPr>
          <w:sz w:val="24"/>
          <w:szCs w:val="24"/>
        </w:rPr>
        <w:t xml:space="preserve"> </w:t>
      </w:r>
      <w:r w:rsidR="00D41E6C">
        <w:rPr>
          <w:sz w:val="24"/>
          <w:szCs w:val="24"/>
        </w:rPr>
        <w:t>Beide Ziele sind unverzichtbar: Krieg führt zu den schlimmsten Menschenrechtsverletzungen</w:t>
      </w:r>
      <w:r w:rsidR="005849E6">
        <w:rPr>
          <w:sz w:val="24"/>
          <w:szCs w:val="24"/>
        </w:rPr>
        <w:t>. Und dort, wo Menschenrechte massiv verletzt werden</w:t>
      </w:r>
      <w:r w:rsidR="0000143A">
        <w:rPr>
          <w:sz w:val="24"/>
          <w:szCs w:val="24"/>
        </w:rPr>
        <w:t>,</w:t>
      </w:r>
      <w:r w:rsidR="005849E6">
        <w:rPr>
          <w:sz w:val="24"/>
          <w:szCs w:val="24"/>
        </w:rPr>
        <w:t xml:space="preserve"> ist auch der Frieden gefährdet.</w:t>
      </w:r>
    </w:p>
    <w:p w14:paraId="7504E220" w14:textId="217CA8DE" w:rsidR="00765002" w:rsidRDefault="006F336E" w:rsidP="00CC7699">
      <w:pPr>
        <w:spacing w:line="360" w:lineRule="auto"/>
        <w:rPr>
          <w:sz w:val="24"/>
          <w:szCs w:val="24"/>
        </w:rPr>
      </w:pPr>
      <w:r>
        <w:rPr>
          <w:sz w:val="24"/>
          <w:szCs w:val="24"/>
        </w:rPr>
        <w:t xml:space="preserve">Die aktuellen Debatten um den Ukrainekrieg, um unser Verhältnis zu China, zu Katar oder auch </w:t>
      </w:r>
      <w:r w:rsidR="00207C04">
        <w:rPr>
          <w:sz w:val="24"/>
          <w:szCs w:val="24"/>
        </w:rPr>
        <w:t>unsere Position zur Protestbewegung im Iran</w:t>
      </w:r>
      <w:r>
        <w:rPr>
          <w:sz w:val="24"/>
          <w:szCs w:val="24"/>
        </w:rPr>
        <w:t xml:space="preserve"> machen </w:t>
      </w:r>
      <w:r w:rsidR="00915895">
        <w:rPr>
          <w:sz w:val="24"/>
          <w:szCs w:val="24"/>
        </w:rPr>
        <w:t xml:space="preserve">aber deutlich, dass </w:t>
      </w:r>
      <w:r w:rsidR="00C47577">
        <w:rPr>
          <w:sz w:val="24"/>
          <w:szCs w:val="24"/>
        </w:rPr>
        <w:t>zwischen</w:t>
      </w:r>
      <w:r w:rsidR="00915895">
        <w:rPr>
          <w:sz w:val="24"/>
          <w:szCs w:val="24"/>
        </w:rPr>
        <w:t xml:space="preserve"> </w:t>
      </w:r>
      <w:r w:rsidR="00A65D4D">
        <w:rPr>
          <w:sz w:val="24"/>
          <w:szCs w:val="24"/>
        </w:rPr>
        <w:t>dies</w:t>
      </w:r>
      <w:r w:rsidR="00915895">
        <w:rPr>
          <w:sz w:val="24"/>
          <w:szCs w:val="24"/>
        </w:rPr>
        <w:t>en Ziele</w:t>
      </w:r>
      <w:r w:rsidR="00C47577">
        <w:rPr>
          <w:sz w:val="24"/>
          <w:szCs w:val="24"/>
        </w:rPr>
        <w:t>n</w:t>
      </w:r>
      <w:r w:rsidR="00915895">
        <w:rPr>
          <w:sz w:val="24"/>
          <w:szCs w:val="24"/>
        </w:rPr>
        <w:t xml:space="preserve"> </w:t>
      </w:r>
      <w:r w:rsidR="00C47577">
        <w:rPr>
          <w:sz w:val="24"/>
          <w:szCs w:val="24"/>
        </w:rPr>
        <w:t>ein</w:t>
      </w:r>
      <w:r w:rsidR="00C47577" w:rsidRPr="003D42EF">
        <w:rPr>
          <w:b/>
          <w:bCs/>
          <w:sz w:val="24"/>
          <w:szCs w:val="24"/>
        </w:rPr>
        <w:t xml:space="preserve"> Spannungsfeld</w:t>
      </w:r>
      <w:r w:rsidR="00C47577">
        <w:rPr>
          <w:sz w:val="24"/>
          <w:szCs w:val="24"/>
        </w:rPr>
        <w:t xml:space="preserve"> besteht</w:t>
      </w:r>
      <w:r w:rsidR="0000143A">
        <w:rPr>
          <w:sz w:val="24"/>
          <w:szCs w:val="24"/>
        </w:rPr>
        <w:t>:</w:t>
      </w:r>
      <w:r w:rsidR="004F7D37">
        <w:rPr>
          <w:sz w:val="24"/>
          <w:szCs w:val="24"/>
        </w:rPr>
        <w:t xml:space="preserve"> Eine einseitig</w:t>
      </w:r>
      <w:r w:rsidR="00685DD6">
        <w:rPr>
          <w:sz w:val="24"/>
          <w:szCs w:val="24"/>
        </w:rPr>
        <w:t>e Orientierung an der globalen Durchsetzung von Menschenrechten</w:t>
      </w:r>
      <w:r w:rsidR="004F7D37">
        <w:rPr>
          <w:sz w:val="24"/>
          <w:szCs w:val="24"/>
        </w:rPr>
        <w:t xml:space="preserve"> f</w:t>
      </w:r>
      <w:r w:rsidR="00ED50F3">
        <w:rPr>
          <w:sz w:val="24"/>
          <w:szCs w:val="24"/>
        </w:rPr>
        <w:t>ord</w:t>
      </w:r>
      <w:r w:rsidR="005F2298">
        <w:rPr>
          <w:sz w:val="24"/>
          <w:szCs w:val="24"/>
        </w:rPr>
        <w:t>e</w:t>
      </w:r>
      <w:r w:rsidR="004F7D37">
        <w:rPr>
          <w:sz w:val="24"/>
          <w:szCs w:val="24"/>
        </w:rPr>
        <w:t xml:space="preserve">rt tendenziell </w:t>
      </w:r>
      <w:r w:rsidR="005F2298">
        <w:rPr>
          <w:sz w:val="24"/>
          <w:szCs w:val="24"/>
        </w:rPr>
        <w:t xml:space="preserve">eine Einschränkung </w:t>
      </w:r>
      <w:r w:rsidR="004F7D37">
        <w:rPr>
          <w:sz w:val="24"/>
          <w:szCs w:val="24"/>
        </w:rPr>
        <w:t>des Prinzips der nationalstaatlichen Souveränität oder geostrategischer Interessen</w:t>
      </w:r>
      <w:r w:rsidR="000C146B">
        <w:rPr>
          <w:sz w:val="24"/>
          <w:szCs w:val="24"/>
        </w:rPr>
        <w:t>,</w:t>
      </w:r>
      <w:r w:rsidR="004F7D37">
        <w:rPr>
          <w:sz w:val="24"/>
          <w:szCs w:val="24"/>
        </w:rPr>
        <w:t xml:space="preserve"> erhöht dadurch Kriegsrisiken. Eine einseitig </w:t>
      </w:r>
      <w:r w:rsidR="00207C04">
        <w:rPr>
          <w:sz w:val="24"/>
          <w:szCs w:val="24"/>
        </w:rPr>
        <w:t>friedenspolitische Ausrichtung</w:t>
      </w:r>
      <w:r w:rsidR="00C75487">
        <w:rPr>
          <w:sz w:val="24"/>
          <w:szCs w:val="24"/>
        </w:rPr>
        <w:t>, die sich zwecks Konfliktvermeidung strikt an das Prinzip der Nichteinmischung in innere Angelegenheiten hält</w:t>
      </w:r>
      <w:r w:rsidR="005F2298">
        <w:rPr>
          <w:sz w:val="24"/>
          <w:szCs w:val="24"/>
        </w:rPr>
        <w:t>,</w:t>
      </w:r>
      <w:r w:rsidR="004F7D37">
        <w:rPr>
          <w:sz w:val="24"/>
          <w:szCs w:val="24"/>
        </w:rPr>
        <w:t xml:space="preserve"> dient tendenziell der Erhaltung des jeweiligen Status Quo und </w:t>
      </w:r>
      <w:r w:rsidR="00C75487">
        <w:rPr>
          <w:sz w:val="24"/>
          <w:szCs w:val="24"/>
        </w:rPr>
        <w:t>lässt dabei</w:t>
      </w:r>
      <w:r w:rsidR="004F7D37">
        <w:rPr>
          <w:sz w:val="24"/>
          <w:szCs w:val="24"/>
        </w:rPr>
        <w:t xml:space="preserve"> soziale Bewegungen, die dessen Veränderung anstreben</w:t>
      </w:r>
      <w:r w:rsidR="003D42EF">
        <w:rPr>
          <w:sz w:val="24"/>
          <w:szCs w:val="24"/>
        </w:rPr>
        <w:t xml:space="preserve"> im Stich</w:t>
      </w:r>
      <w:r w:rsidR="004F7D37">
        <w:rPr>
          <w:sz w:val="24"/>
          <w:szCs w:val="24"/>
        </w:rPr>
        <w:t>.</w:t>
      </w:r>
    </w:p>
    <w:p w14:paraId="5D5413D0" w14:textId="6E1AAD68" w:rsidR="001D59E4" w:rsidRDefault="00437877" w:rsidP="00CC7699">
      <w:pPr>
        <w:spacing w:line="360" w:lineRule="auto"/>
        <w:rPr>
          <w:sz w:val="24"/>
          <w:szCs w:val="24"/>
        </w:rPr>
      </w:pPr>
      <w:r>
        <w:rPr>
          <w:sz w:val="24"/>
          <w:szCs w:val="24"/>
        </w:rPr>
        <w:t xml:space="preserve">Den beiden Positionen liegen meist </w:t>
      </w:r>
      <w:r w:rsidRPr="00437877">
        <w:rPr>
          <w:b/>
          <w:bCs/>
          <w:sz w:val="24"/>
          <w:szCs w:val="24"/>
        </w:rPr>
        <w:t>unterschiedliche Betrachtungsperspektiven</w:t>
      </w:r>
      <w:r>
        <w:rPr>
          <w:sz w:val="24"/>
          <w:szCs w:val="24"/>
        </w:rPr>
        <w:t xml:space="preserve"> auf internationale Konflikte zugrunde</w:t>
      </w:r>
      <w:r w:rsidR="003D42EF">
        <w:rPr>
          <w:sz w:val="24"/>
          <w:szCs w:val="24"/>
        </w:rPr>
        <w:t xml:space="preserve">: </w:t>
      </w:r>
      <w:r>
        <w:rPr>
          <w:sz w:val="24"/>
          <w:szCs w:val="24"/>
        </w:rPr>
        <w:t xml:space="preserve">Verfechter </w:t>
      </w:r>
      <w:r w:rsidR="00BD29DF">
        <w:rPr>
          <w:sz w:val="24"/>
          <w:szCs w:val="24"/>
        </w:rPr>
        <w:t xml:space="preserve">einer primär friedensorientierten Außenpolitik </w:t>
      </w:r>
      <w:r w:rsidR="00234D60">
        <w:rPr>
          <w:sz w:val="24"/>
          <w:szCs w:val="24"/>
        </w:rPr>
        <w:t>argumentieren gerne aus e</w:t>
      </w:r>
      <w:r w:rsidR="003D42EF">
        <w:rPr>
          <w:sz w:val="24"/>
          <w:szCs w:val="24"/>
        </w:rPr>
        <w:t>ine</w:t>
      </w:r>
      <w:r w:rsidR="00234D60">
        <w:rPr>
          <w:sz w:val="24"/>
          <w:szCs w:val="24"/>
        </w:rPr>
        <w:t>r</w:t>
      </w:r>
      <w:r w:rsidR="003D42EF">
        <w:rPr>
          <w:sz w:val="24"/>
          <w:szCs w:val="24"/>
        </w:rPr>
        <w:t xml:space="preserve"> g</w:t>
      </w:r>
      <w:r w:rsidR="000C146B">
        <w:rPr>
          <w:sz w:val="24"/>
          <w:szCs w:val="24"/>
        </w:rPr>
        <w:t>eopolitischen</w:t>
      </w:r>
      <w:r w:rsidR="003D42EF">
        <w:rPr>
          <w:sz w:val="24"/>
          <w:szCs w:val="24"/>
        </w:rPr>
        <w:t xml:space="preserve"> Perspektive</w:t>
      </w:r>
      <w:r w:rsidR="00234D60">
        <w:rPr>
          <w:sz w:val="24"/>
          <w:szCs w:val="24"/>
        </w:rPr>
        <w:t>.</w:t>
      </w:r>
      <w:r w:rsidR="003D42EF">
        <w:rPr>
          <w:sz w:val="24"/>
          <w:szCs w:val="24"/>
        </w:rPr>
        <w:t xml:space="preserve"> </w:t>
      </w:r>
      <w:r w:rsidR="00234D60">
        <w:rPr>
          <w:sz w:val="24"/>
          <w:szCs w:val="24"/>
        </w:rPr>
        <w:t xml:space="preserve">Sie stellen </w:t>
      </w:r>
      <w:r w:rsidR="003D42EF">
        <w:rPr>
          <w:sz w:val="24"/>
          <w:szCs w:val="24"/>
        </w:rPr>
        <w:t xml:space="preserve">die Konfliktfelder in den Kontext eines Ringens um globale Vorherrschaft </w:t>
      </w:r>
      <w:r w:rsidR="00234D60">
        <w:rPr>
          <w:sz w:val="24"/>
          <w:szCs w:val="24"/>
        </w:rPr>
        <w:t>(</w:t>
      </w:r>
      <w:r w:rsidR="00CB4832">
        <w:rPr>
          <w:sz w:val="24"/>
          <w:szCs w:val="24"/>
        </w:rPr>
        <w:t xml:space="preserve">USA gegen China) </w:t>
      </w:r>
      <w:r w:rsidR="003D42EF">
        <w:rPr>
          <w:sz w:val="24"/>
          <w:szCs w:val="24"/>
        </w:rPr>
        <w:t>und um die Wahrung geostrategischer Interessen</w:t>
      </w:r>
      <w:r w:rsidR="00CB4832">
        <w:rPr>
          <w:sz w:val="24"/>
          <w:szCs w:val="24"/>
        </w:rPr>
        <w:t xml:space="preserve"> (</w:t>
      </w:r>
      <w:r w:rsidR="00251863">
        <w:rPr>
          <w:sz w:val="24"/>
          <w:szCs w:val="24"/>
        </w:rPr>
        <w:t>NATO-</w:t>
      </w:r>
      <w:r w:rsidR="00CB4832">
        <w:rPr>
          <w:sz w:val="24"/>
          <w:szCs w:val="24"/>
        </w:rPr>
        <w:t>Osterweiterung, Neue Seidenstraße)</w:t>
      </w:r>
      <w:r w:rsidR="003D42EF">
        <w:rPr>
          <w:sz w:val="24"/>
          <w:szCs w:val="24"/>
        </w:rPr>
        <w:t xml:space="preserve">. Demgegenüber </w:t>
      </w:r>
      <w:r w:rsidR="00A220BB">
        <w:rPr>
          <w:sz w:val="24"/>
          <w:szCs w:val="24"/>
        </w:rPr>
        <w:t xml:space="preserve">nehmen Verfechterinnen einer primär menschenrechtsorientierten Außenpolitik </w:t>
      </w:r>
      <w:r w:rsidR="003D42EF">
        <w:rPr>
          <w:sz w:val="24"/>
          <w:szCs w:val="24"/>
        </w:rPr>
        <w:t>eine</w:t>
      </w:r>
      <w:r w:rsidR="00A220BB">
        <w:rPr>
          <w:sz w:val="24"/>
          <w:szCs w:val="24"/>
        </w:rPr>
        <w:t>n</w:t>
      </w:r>
      <w:r w:rsidR="003D42EF">
        <w:rPr>
          <w:sz w:val="24"/>
          <w:szCs w:val="24"/>
        </w:rPr>
        <w:t xml:space="preserve"> bürgerrechtliche</w:t>
      </w:r>
      <w:r w:rsidR="00A220BB">
        <w:rPr>
          <w:sz w:val="24"/>
          <w:szCs w:val="24"/>
        </w:rPr>
        <w:t>n</w:t>
      </w:r>
      <w:r w:rsidR="003D42EF">
        <w:rPr>
          <w:sz w:val="24"/>
          <w:szCs w:val="24"/>
        </w:rPr>
        <w:t xml:space="preserve"> </w:t>
      </w:r>
      <w:r w:rsidR="00A220BB">
        <w:rPr>
          <w:sz w:val="24"/>
          <w:szCs w:val="24"/>
        </w:rPr>
        <w:t>Blickwinkel ein</w:t>
      </w:r>
      <w:r w:rsidR="003D42EF">
        <w:rPr>
          <w:sz w:val="24"/>
          <w:szCs w:val="24"/>
        </w:rPr>
        <w:t xml:space="preserve">, </w:t>
      </w:r>
      <w:r w:rsidR="009E5059">
        <w:rPr>
          <w:sz w:val="24"/>
          <w:szCs w:val="24"/>
        </w:rPr>
        <w:t>dem es</w:t>
      </w:r>
      <w:r w:rsidR="003D42EF">
        <w:rPr>
          <w:sz w:val="24"/>
          <w:szCs w:val="24"/>
        </w:rPr>
        <w:t xml:space="preserve"> um das Ringen der Menschen um mehr Freiheit, gegen Diskriminierung und Unterdrückung geht. Für die einen stehen globale Friedensordnungen und Sicherheitsarchitekturen zwischen Nationen im </w:t>
      </w:r>
      <w:r w:rsidR="00E227F0">
        <w:rPr>
          <w:sz w:val="24"/>
          <w:szCs w:val="24"/>
        </w:rPr>
        <w:t>Fokus</w:t>
      </w:r>
      <w:r w:rsidR="003D42EF">
        <w:rPr>
          <w:sz w:val="24"/>
          <w:szCs w:val="24"/>
        </w:rPr>
        <w:t xml:space="preserve"> der Betrachtung</w:t>
      </w:r>
      <w:r w:rsidR="009E5059">
        <w:rPr>
          <w:sz w:val="24"/>
          <w:szCs w:val="24"/>
        </w:rPr>
        <w:t>.</w:t>
      </w:r>
      <w:r w:rsidR="003D42EF">
        <w:rPr>
          <w:sz w:val="24"/>
          <w:szCs w:val="24"/>
        </w:rPr>
        <w:t xml:space="preserve"> </w:t>
      </w:r>
      <w:r w:rsidR="009E5059">
        <w:rPr>
          <w:sz w:val="24"/>
          <w:szCs w:val="24"/>
        </w:rPr>
        <w:t>D</w:t>
      </w:r>
      <w:r w:rsidR="003D42EF">
        <w:rPr>
          <w:sz w:val="24"/>
          <w:szCs w:val="24"/>
        </w:rPr>
        <w:t xml:space="preserve">en anderen liegt die internationale Solidarität mit sozialen Bewegungen am Herzen. Beide Perspektiven, die </w:t>
      </w:r>
      <w:r w:rsidR="005B1B90">
        <w:rPr>
          <w:sz w:val="24"/>
          <w:szCs w:val="24"/>
        </w:rPr>
        <w:t>friedens</w:t>
      </w:r>
      <w:r w:rsidR="00E227F0">
        <w:rPr>
          <w:sz w:val="24"/>
          <w:szCs w:val="24"/>
        </w:rPr>
        <w:t>-</w:t>
      </w:r>
      <w:r w:rsidR="003D42EF">
        <w:rPr>
          <w:sz w:val="24"/>
          <w:szCs w:val="24"/>
        </w:rPr>
        <w:t xml:space="preserve"> und die </w:t>
      </w:r>
      <w:r w:rsidR="00E227F0">
        <w:rPr>
          <w:sz w:val="24"/>
          <w:szCs w:val="24"/>
        </w:rPr>
        <w:t>bürger</w:t>
      </w:r>
      <w:r w:rsidR="003D42EF">
        <w:rPr>
          <w:sz w:val="24"/>
          <w:szCs w:val="24"/>
        </w:rPr>
        <w:t>rechtspolitische</w:t>
      </w:r>
      <w:r w:rsidR="00E227F0">
        <w:rPr>
          <w:sz w:val="24"/>
          <w:szCs w:val="24"/>
        </w:rPr>
        <w:t>,</w:t>
      </w:r>
      <w:r w:rsidR="003D42EF">
        <w:rPr>
          <w:sz w:val="24"/>
          <w:szCs w:val="24"/>
        </w:rPr>
        <w:t xml:space="preserve"> waren immer Kernelemente linker Politik. So ist es nicht verwunderlich, dass diese zu teilweise erbittert geführten Auseinandersetzungen innerhalb des linksliberalen Milieus (und nicht nur dort) führen.</w:t>
      </w:r>
      <w:r w:rsidR="000F242C">
        <w:rPr>
          <w:sz w:val="24"/>
          <w:szCs w:val="24"/>
        </w:rPr>
        <w:t xml:space="preserve"> </w:t>
      </w:r>
      <w:r w:rsidR="003373DC">
        <w:rPr>
          <w:sz w:val="24"/>
          <w:szCs w:val="24"/>
        </w:rPr>
        <w:t xml:space="preserve">Beide Perspektiven sind </w:t>
      </w:r>
      <w:r w:rsidR="003373DC">
        <w:rPr>
          <w:sz w:val="24"/>
          <w:szCs w:val="24"/>
        </w:rPr>
        <w:lastRenderedPageBreak/>
        <w:t xml:space="preserve">relevant: Auch wer sich eine Lösung globaler Probleme durch kooperatives Handeln im Rahmen einer multilateralen Weltordnung wünscht, </w:t>
      </w:r>
      <w:r w:rsidR="00ED1372">
        <w:rPr>
          <w:sz w:val="24"/>
          <w:szCs w:val="24"/>
        </w:rPr>
        <w:t xml:space="preserve">kann die Realität geopolitischer Interessenskonflikte im Kampf um globale Vorherrschaft </w:t>
      </w:r>
      <w:r w:rsidR="00930023">
        <w:rPr>
          <w:sz w:val="24"/>
          <w:szCs w:val="24"/>
        </w:rPr>
        <w:t>bzw.</w:t>
      </w:r>
      <w:r w:rsidR="00ED1372">
        <w:rPr>
          <w:sz w:val="24"/>
          <w:szCs w:val="24"/>
        </w:rPr>
        <w:t xml:space="preserve"> deren Verhinderung nicht ignorieren.</w:t>
      </w:r>
      <w:r w:rsidR="00787400" w:rsidRPr="00787400">
        <w:rPr>
          <w:sz w:val="24"/>
          <w:szCs w:val="24"/>
        </w:rPr>
        <w:t xml:space="preserve"> </w:t>
      </w:r>
      <w:r w:rsidR="00787400">
        <w:rPr>
          <w:sz w:val="24"/>
          <w:szCs w:val="24"/>
        </w:rPr>
        <w:t xml:space="preserve">Wir können </w:t>
      </w:r>
      <w:r w:rsidR="00930023">
        <w:rPr>
          <w:sz w:val="24"/>
          <w:szCs w:val="24"/>
        </w:rPr>
        <w:t>außen</w:t>
      </w:r>
      <w:r w:rsidR="00787400">
        <w:rPr>
          <w:sz w:val="24"/>
          <w:szCs w:val="24"/>
        </w:rPr>
        <w:t>politische Konfliktfelder aber auch nicht verstehen, ohne den Blick auf gesellschaftliche Dynamiken zu werfen</w:t>
      </w:r>
      <w:r w:rsidR="00BC5EEA">
        <w:rPr>
          <w:sz w:val="24"/>
          <w:szCs w:val="24"/>
        </w:rPr>
        <w:t>.</w:t>
      </w:r>
      <w:r w:rsidR="00787400">
        <w:rPr>
          <w:sz w:val="24"/>
          <w:szCs w:val="24"/>
        </w:rPr>
        <w:t xml:space="preserve"> </w:t>
      </w:r>
      <w:r w:rsidR="00621524">
        <w:rPr>
          <w:sz w:val="24"/>
          <w:szCs w:val="24"/>
        </w:rPr>
        <w:t>Auch d</w:t>
      </w:r>
      <w:r w:rsidR="00787400">
        <w:rPr>
          <w:sz w:val="24"/>
          <w:szCs w:val="24"/>
        </w:rPr>
        <w:t>as Drängen von Menschen in Richtung Veränderung</w:t>
      </w:r>
      <w:r w:rsidR="00621524">
        <w:rPr>
          <w:sz w:val="24"/>
          <w:szCs w:val="24"/>
        </w:rPr>
        <w:t>,</w:t>
      </w:r>
      <w:r w:rsidR="00787400">
        <w:rPr>
          <w:sz w:val="24"/>
          <w:szCs w:val="24"/>
        </w:rPr>
        <w:t xml:space="preserve"> wie auch die Angst anderer Menschen vor Veränderungen beeinflussen den Lauf der Weltgeschichte (wie 1989), verursachen oft auch internationale Konflikte (Syrien, Hongkong).</w:t>
      </w:r>
      <w:r w:rsidR="00621524">
        <w:rPr>
          <w:sz w:val="24"/>
          <w:szCs w:val="24"/>
        </w:rPr>
        <w:t xml:space="preserve"> </w:t>
      </w:r>
      <w:r w:rsidR="007B7A02">
        <w:rPr>
          <w:sz w:val="24"/>
          <w:szCs w:val="24"/>
        </w:rPr>
        <w:t>Die Frage</w:t>
      </w:r>
      <w:r w:rsidR="001B62E3">
        <w:rPr>
          <w:sz w:val="24"/>
          <w:szCs w:val="24"/>
        </w:rPr>
        <w:t>,</w:t>
      </w:r>
      <w:r w:rsidR="007B7A02">
        <w:rPr>
          <w:sz w:val="24"/>
          <w:szCs w:val="24"/>
        </w:rPr>
        <w:t xml:space="preserve"> welche Sichtweise relevanter ist, erscheint müßig. </w:t>
      </w:r>
      <w:r w:rsidR="000C137D">
        <w:rPr>
          <w:sz w:val="24"/>
          <w:szCs w:val="24"/>
        </w:rPr>
        <w:t xml:space="preserve">Ist doch der Zusammenhang zwischen der Realität geopolitischer Interessen und jener </w:t>
      </w:r>
      <w:r w:rsidR="00DF5276">
        <w:rPr>
          <w:sz w:val="24"/>
          <w:szCs w:val="24"/>
        </w:rPr>
        <w:t>von</w:t>
      </w:r>
      <w:r w:rsidR="000C137D">
        <w:rPr>
          <w:sz w:val="24"/>
          <w:szCs w:val="24"/>
        </w:rPr>
        <w:t xml:space="preserve"> soziale</w:t>
      </w:r>
      <w:r w:rsidR="00DF5276">
        <w:rPr>
          <w:sz w:val="24"/>
          <w:szCs w:val="24"/>
        </w:rPr>
        <w:t>n</w:t>
      </w:r>
      <w:r w:rsidR="000C137D">
        <w:rPr>
          <w:sz w:val="24"/>
          <w:szCs w:val="24"/>
        </w:rPr>
        <w:t xml:space="preserve"> Bewegungen offensichtlich. </w:t>
      </w:r>
      <w:r w:rsidR="00DF5276">
        <w:rPr>
          <w:sz w:val="24"/>
          <w:szCs w:val="24"/>
        </w:rPr>
        <w:t xml:space="preserve">Demokratische </w:t>
      </w:r>
      <w:r w:rsidR="000C0CB8">
        <w:rPr>
          <w:sz w:val="24"/>
          <w:szCs w:val="24"/>
        </w:rPr>
        <w:t xml:space="preserve">oder separatistische </w:t>
      </w:r>
      <w:r w:rsidR="00DF5276">
        <w:rPr>
          <w:sz w:val="24"/>
          <w:szCs w:val="24"/>
        </w:rPr>
        <w:t xml:space="preserve">Bewegungen begünstigen </w:t>
      </w:r>
      <w:r w:rsidR="000C0CB8">
        <w:rPr>
          <w:sz w:val="24"/>
          <w:szCs w:val="24"/>
        </w:rPr>
        <w:t xml:space="preserve">oder bedrohen </w:t>
      </w:r>
      <w:r w:rsidR="00726463">
        <w:rPr>
          <w:sz w:val="24"/>
          <w:szCs w:val="24"/>
        </w:rPr>
        <w:t>hegemoniale Interessen</w:t>
      </w:r>
      <w:r w:rsidR="000C0CB8">
        <w:rPr>
          <w:sz w:val="24"/>
          <w:szCs w:val="24"/>
        </w:rPr>
        <w:t xml:space="preserve"> (Ukraine, Uiguren)</w:t>
      </w:r>
      <w:r w:rsidR="00A73FC4">
        <w:rPr>
          <w:sz w:val="24"/>
          <w:szCs w:val="24"/>
        </w:rPr>
        <w:t xml:space="preserve">. </w:t>
      </w:r>
      <w:r w:rsidR="001B62E3">
        <w:rPr>
          <w:sz w:val="24"/>
          <w:szCs w:val="24"/>
        </w:rPr>
        <w:t xml:space="preserve">Andererseits kann </w:t>
      </w:r>
      <w:r w:rsidR="00A73FC4">
        <w:rPr>
          <w:sz w:val="24"/>
          <w:szCs w:val="24"/>
        </w:rPr>
        <w:t xml:space="preserve">Hegemonialpolitik </w:t>
      </w:r>
      <w:r w:rsidR="001D6D44">
        <w:rPr>
          <w:sz w:val="24"/>
          <w:szCs w:val="24"/>
        </w:rPr>
        <w:t>Widerstandsbewegungen provozieren (Hongkong, politischer Islamismus</w:t>
      </w:r>
      <w:r w:rsidR="001D6D44" w:rsidRPr="001D6D44">
        <w:rPr>
          <w:sz w:val="24"/>
          <w:szCs w:val="24"/>
        </w:rPr>
        <w:t>).</w:t>
      </w:r>
      <w:r w:rsidR="00765002" w:rsidRPr="001D6D44">
        <w:rPr>
          <w:sz w:val="24"/>
          <w:szCs w:val="24"/>
        </w:rPr>
        <w:t xml:space="preserve"> </w:t>
      </w:r>
      <w:r w:rsidR="00614536">
        <w:rPr>
          <w:sz w:val="24"/>
          <w:szCs w:val="24"/>
        </w:rPr>
        <w:t xml:space="preserve">Eine gleichermaßen friedens- wie menschenrechtsorientierte Außenpolitik muss beide </w:t>
      </w:r>
      <w:r w:rsidR="00B416C7">
        <w:rPr>
          <w:sz w:val="24"/>
          <w:szCs w:val="24"/>
        </w:rPr>
        <w:t>Betrachtungsp</w:t>
      </w:r>
      <w:r w:rsidR="00614536">
        <w:rPr>
          <w:sz w:val="24"/>
          <w:szCs w:val="24"/>
        </w:rPr>
        <w:t>erspektiven zusammenführen.</w:t>
      </w:r>
    </w:p>
    <w:p w14:paraId="0CE76B26" w14:textId="5EF8BD02" w:rsidR="00765002" w:rsidRDefault="00E1412B" w:rsidP="00CC7699">
      <w:pPr>
        <w:spacing w:line="360" w:lineRule="auto"/>
        <w:rPr>
          <w:sz w:val="24"/>
          <w:szCs w:val="24"/>
        </w:rPr>
      </w:pPr>
      <w:r>
        <w:rPr>
          <w:sz w:val="24"/>
          <w:szCs w:val="24"/>
        </w:rPr>
        <w:t xml:space="preserve">Geopolitische </w:t>
      </w:r>
      <w:r w:rsidR="00C12A63">
        <w:rPr>
          <w:sz w:val="24"/>
          <w:szCs w:val="24"/>
        </w:rPr>
        <w:t xml:space="preserve">Logiken als Einflussfaktoren zu berücksichtigen heißt aber nicht, sich mit hegemonialpolitischen Interessen gemein zu machen. </w:t>
      </w:r>
      <w:r w:rsidR="00EF7293">
        <w:rPr>
          <w:sz w:val="24"/>
          <w:szCs w:val="24"/>
        </w:rPr>
        <w:t>N</w:t>
      </w:r>
      <w:r w:rsidR="00C12A63">
        <w:rPr>
          <w:sz w:val="24"/>
          <w:szCs w:val="24"/>
        </w:rPr>
        <w:t xml:space="preserve">icht selten </w:t>
      </w:r>
      <w:r w:rsidR="00D86B13">
        <w:rPr>
          <w:sz w:val="24"/>
          <w:szCs w:val="24"/>
        </w:rPr>
        <w:t xml:space="preserve">resultieren </w:t>
      </w:r>
      <w:r w:rsidR="00EF7293">
        <w:rPr>
          <w:sz w:val="24"/>
          <w:szCs w:val="24"/>
        </w:rPr>
        <w:t xml:space="preserve">daraus </w:t>
      </w:r>
      <w:r w:rsidR="002C1D1F">
        <w:rPr>
          <w:sz w:val="24"/>
          <w:szCs w:val="24"/>
        </w:rPr>
        <w:t>„unheilige Allianzen“:</w:t>
      </w:r>
      <w:r w:rsidR="00D86B13">
        <w:rPr>
          <w:sz w:val="24"/>
          <w:szCs w:val="24"/>
        </w:rPr>
        <w:t xml:space="preserve"> So gerät eine menschenrechtsorientierte Außenpolitik in Gefahr, sich durch ein Bündnis mit US-amerikanischer Hegemonialpolitik für deren Interessen missbrauchen zu lassen</w:t>
      </w:r>
      <w:r w:rsidR="008331BD">
        <w:rPr>
          <w:sz w:val="24"/>
          <w:szCs w:val="24"/>
        </w:rPr>
        <w:t xml:space="preserve">. </w:t>
      </w:r>
      <w:r w:rsidR="00C90624">
        <w:rPr>
          <w:sz w:val="24"/>
          <w:szCs w:val="24"/>
        </w:rPr>
        <w:t>Sie</w:t>
      </w:r>
      <w:r w:rsidR="008331BD">
        <w:rPr>
          <w:sz w:val="24"/>
          <w:szCs w:val="24"/>
        </w:rPr>
        <w:t xml:space="preserve"> riskiert</w:t>
      </w:r>
      <w:r w:rsidR="008331BD" w:rsidRPr="008331BD">
        <w:rPr>
          <w:sz w:val="24"/>
          <w:szCs w:val="24"/>
        </w:rPr>
        <w:t xml:space="preserve"> </w:t>
      </w:r>
      <w:r w:rsidR="008331BD">
        <w:rPr>
          <w:sz w:val="24"/>
          <w:szCs w:val="24"/>
        </w:rPr>
        <w:t>damit</w:t>
      </w:r>
      <w:r w:rsidR="003115A0">
        <w:rPr>
          <w:sz w:val="24"/>
          <w:szCs w:val="24"/>
        </w:rPr>
        <w:t xml:space="preserve"> nicht nur</w:t>
      </w:r>
      <w:r w:rsidR="008331BD">
        <w:rPr>
          <w:sz w:val="24"/>
          <w:szCs w:val="24"/>
        </w:rPr>
        <w:t xml:space="preserve">, dass ihre humanitären Anliegen durch eine </w:t>
      </w:r>
      <w:r w:rsidR="003105E9">
        <w:rPr>
          <w:sz w:val="24"/>
          <w:szCs w:val="24"/>
        </w:rPr>
        <w:t xml:space="preserve">bellizistische </w:t>
      </w:r>
      <w:r w:rsidR="008331BD">
        <w:rPr>
          <w:sz w:val="24"/>
          <w:szCs w:val="24"/>
        </w:rPr>
        <w:t xml:space="preserve">Allianz </w:t>
      </w:r>
      <w:r w:rsidR="003105E9">
        <w:rPr>
          <w:sz w:val="24"/>
          <w:szCs w:val="24"/>
        </w:rPr>
        <w:t xml:space="preserve">zugunsten einer konfrontativen Politik demokratischer gegenüber autokratischen Staaten </w:t>
      </w:r>
      <w:r w:rsidR="008331BD">
        <w:rPr>
          <w:sz w:val="24"/>
          <w:szCs w:val="24"/>
        </w:rPr>
        <w:t>und deren Widersprüchlichkeiten in den Augen antihegemonial orientierter Drittstaaten diskreditiert werden (Vorwurf der Doppelmoral des Westens)</w:t>
      </w:r>
      <w:r w:rsidR="00C90624">
        <w:rPr>
          <w:sz w:val="24"/>
          <w:szCs w:val="24"/>
        </w:rPr>
        <w:t>.</w:t>
      </w:r>
      <w:r w:rsidR="003B2735" w:rsidRPr="003B2735">
        <w:rPr>
          <w:sz w:val="24"/>
          <w:szCs w:val="24"/>
        </w:rPr>
        <w:t xml:space="preserve"> </w:t>
      </w:r>
      <w:r w:rsidR="003115A0">
        <w:rPr>
          <w:sz w:val="24"/>
          <w:szCs w:val="24"/>
        </w:rPr>
        <w:t>Sie</w:t>
      </w:r>
      <w:r w:rsidR="003B2735">
        <w:rPr>
          <w:sz w:val="24"/>
          <w:szCs w:val="24"/>
        </w:rPr>
        <w:t xml:space="preserve"> spaltet auch die Linke in westlichen Ländern.</w:t>
      </w:r>
      <w:r w:rsidR="003B2735" w:rsidRPr="003B2735">
        <w:rPr>
          <w:sz w:val="24"/>
          <w:szCs w:val="24"/>
        </w:rPr>
        <w:t xml:space="preserve"> </w:t>
      </w:r>
      <w:r w:rsidR="003B2735">
        <w:rPr>
          <w:sz w:val="24"/>
          <w:szCs w:val="24"/>
        </w:rPr>
        <w:t>A</w:t>
      </w:r>
      <w:r w:rsidR="003115A0">
        <w:rPr>
          <w:sz w:val="24"/>
          <w:szCs w:val="24"/>
        </w:rPr>
        <w:t>ndererseits</w:t>
      </w:r>
      <w:r w:rsidR="003B2735">
        <w:rPr>
          <w:sz w:val="24"/>
          <w:szCs w:val="24"/>
        </w:rPr>
        <w:t xml:space="preserve"> gerät eine einseitig friedenspolitische Orientierung in Gefahr, </w:t>
      </w:r>
      <w:r w:rsidR="003F7469">
        <w:rPr>
          <w:sz w:val="24"/>
          <w:szCs w:val="24"/>
        </w:rPr>
        <w:t xml:space="preserve">zwecks Konfliktvermeidung </w:t>
      </w:r>
      <w:r w:rsidR="003B2735">
        <w:rPr>
          <w:sz w:val="24"/>
          <w:szCs w:val="24"/>
        </w:rPr>
        <w:t>Menschenrechtsverletzungen oder gar Angriffskriege zu relativiere</w:t>
      </w:r>
      <w:r w:rsidR="003F7469">
        <w:rPr>
          <w:sz w:val="24"/>
          <w:szCs w:val="24"/>
        </w:rPr>
        <w:t>n</w:t>
      </w:r>
      <w:r w:rsidR="003B2735">
        <w:rPr>
          <w:sz w:val="24"/>
          <w:szCs w:val="24"/>
        </w:rPr>
        <w:t>. Aus Russland- oder China-Verstehern werden dann unversehens Verteidiger der russischen oder chinesischen Führung. Eine solche Friedenspolitik tendiert dazu, den jeweiligen Status Quo zu zementieren.</w:t>
      </w:r>
    </w:p>
    <w:p w14:paraId="07677F5F" w14:textId="7521E0E6" w:rsidR="00765002" w:rsidRPr="00A267DB" w:rsidRDefault="00765002" w:rsidP="00CC7699">
      <w:pPr>
        <w:spacing w:line="360" w:lineRule="auto"/>
        <w:rPr>
          <w:sz w:val="24"/>
          <w:szCs w:val="24"/>
        </w:rPr>
      </w:pPr>
      <w:r>
        <w:rPr>
          <w:sz w:val="24"/>
          <w:szCs w:val="24"/>
        </w:rPr>
        <w:t xml:space="preserve">Im Sinne einer universellen und multilateralen Friedens- und Menschenrechtspolitik gilt es </w:t>
      </w:r>
      <w:r w:rsidR="003F7469">
        <w:rPr>
          <w:sz w:val="24"/>
          <w:szCs w:val="24"/>
        </w:rPr>
        <w:t>deshalb,</w:t>
      </w:r>
      <w:r>
        <w:rPr>
          <w:sz w:val="24"/>
          <w:szCs w:val="24"/>
        </w:rPr>
        <w:t xml:space="preserve"> die Spannungsfelder </w:t>
      </w:r>
      <w:r w:rsidR="00692D9B">
        <w:rPr>
          <w:sz w:val="24"/>
          <w:szCs w:val="24"/>
        </w:rPr>
        <w:t xml:space="preserve">zwischen beiden </w:t>
      </w:r>
      <w:r>
        <w:rPr>
          <w:sz w:val="24"/>
          <w:szCs w:val="24"/>
        </w:rPr>
        <w:t xml:space="preserve">zu überbrücken. Das </w:t>
      </w:r>
      <w:r w:rsidR="00692D9B">
        <w:rPr>
          <w:sz w:val="24"/>
          <w:szCs w:val="24"/>
        </w:rPr>
        <w:t>erfordert</w:t>
      </w:r>
      <w:r>
        <w:rPr>
          <w:sz w:val="24"/>
          <w:szCs w:val="24"/>
        </w:rPr>
        <w:t xml:space="preserve"> </w:t>
      </w:r>
      <w:r w:rsidR="00416E8C">
        <w:rPr>
          <w:sz w:val="24"/>
          <w:szCs w:val="24"/>
        </w:rPr>
        <w:t xml:space="preserve">auch </w:t>
      </w:r>
      <w:r>
        <w:rPr>
          <w:sz w:val="24"/>
          <w:szCs w:val="24"/>
        </w:rPr>
        <w:t>eine Verknüpfung der geopolitischen und gesellschaftspolitischen Analyse-Perspektiven</w:t>
      </w:r>
      <w:r w:rsidRPr="00416E8C">
        <w:rPr>
          <w:sz w:val="24"/>
          <w:szCs w:val="24"/>
        </w:rPr>
        <w:t xml:space="preserve">. Die unheiligen Allianzen zwischen Menschenrechtsverfechterinnen und transatlantischen US-Hegemonialstrategen oder zwischen Friedenspolitikerinnen und Autokraten müssen ersetzt werden </w:t>
      </w:r>
      <w:r w:rsidRPr="00416E8C">
        <w:rPr>
          <w:sz w:val="24"/>
          <w:szCs w:val="24"/>
        </w:rPr>
        <w:lastRenderedPageBreak/>
        <w:t>durch eine Allianz zwischen Friedens- und Menschenrechtspolitik</w:t>
      </w:r>
      <w:r>
        <w:rPr>
          <w:sz w:val="24"/>
          <w:szCs w:val="24"/>
        </w:rPr>
        <w:t>. Die</w:t>
      </w:r>
      <w:r w:rsidR="00692D9B">
        <w:rPr>
          <w:sz w:val="24"/>
          <w:szCs w:val="24"/>
        </w:rPr>
        <w:t xml:space="preserve"> Frage</w:t>
      </w:r>
      <w:r>
        <w:rPr>
          <w:sz w:val="24"/>
          <w:szCs w:val="24"/>
        </w:rPr>
        <w:t xml:space="preserve"> lautet also: Wie kann eine stabile globale Friedens- und Sicherheitsordnung so gestaltet werden, dass der Weg zu einer Durchsetzung universeller Menschenrechte weiter geöffnet und nicht verbaut wird? Oder aus Sicht der Mensch</w:t>
      </w:r>
      <w:r w:rsidR="00393710">
        <w:rPr>
          <w:sz w:val="24"/>
          <w:szCs w:val="24"/>
        </w:rPr>
        <w:t>en</w:t>
      </w:r>
      <w:r>
        <w:rPr>
          <w:sz w:val="24"/>
          <w:szCs w:val="24"/>
        </w:rPr>
        <w:t xml:space="preserve">rechtspolitik formuliert: Wie kann die globale Menschenrechtslage verbessert werden, ohne dass durch konfrontative Politik </w:t>
      </w:r>
      <w:r w:rsidR="00416E8C">
        <w:rPr>
          <w:sz w:val="24"/>
          <w:szCs w:val="24"/>
        </w:rPr>
        <w:t xml:space="preserve">weder </w:t>
      </w:r>
      <w:r>
        <w:rPr>
          <w:sz w:val="24"/>
          <w:szCs w:val="24"/>
        </w:rPr>
        <w:t>der Weg zu einer universellen Friedensordnung verbaut wird</w:t>
      </w:r>
      <w:r w:rsidR="00416E8C">
        <w:rPr>
          <w:sz w:val="24"/>
          <w:szCs w:val="24"/>
        </w:rPr>
        <w:t xml:space="preserve"> noch </w:t>
      </w:r>
      <w:r w:rsidR="001F5223">
        <w:rPr>
          <w:sz w:val="24"/>
          <w:szCs w:val="24"/>
        </w:rPr>
        <w:t>durch perspektivlose Interventionen die Menschenrechtslage verschlimmbessert wird</w:t>
      </w:r>
      <w:r w:rsidR="009517E1">
        <w:rPr>
          <w:sz w:val="24"/>
          <w:szCs w:val="24"/>
        </w:rPr>
        <w:t xml:space="preserve">, </w:t>
      </w:r>
      <w:r>
        <w:rPr>
          <w:sz w:val="24"/>
          <w:szCs w:val="24"/>
        </w:rPr>
        <w:t>wie in Afghanistan, Irak oder Libyen?</w:t>
      </w:r>
      <w:r w:rsidR="00393710">
        <w:rPr>
          <w:sz w:val="24"/>
          <w:szCs w:val="24"/>
        </w:rPr>
        <w:t xml:space="preserve"> Dabei sind auch </w:t>
      </w:r>
      <w:r w:rsidR="009517E1">
        <w:rPr>
          <w:sz w:val="24"/>
          <w:szCs w:val="24"/>
        </w:rPr>
        <w:t>weitere</w:t>
      </w:r>
      <w:r w:rsidR="00393710">
        <w:rPr>
          <w:sz w:val="24"/>
          <w:szCs w:val="24"/>
        </w:rPr>
        <w:t xml:space="preserve"> außenpolitische Ziele </w:t>
      </w:r>
      <w:r w:rsidR="00A267DB">
        <w:rPr>
          <w:sz w:val="24"/>
          <w:szCs w:val="24"/>
        </w:rPr>
        <w:t>wie Weltinnenpolitik (Klimapolitik) und nationale Eigeninteressen zu berücksichtigen</w:t>
      </w:r>
      <w:r w:rsidR="006336BA">
        <w:rPr>
          <w:sz w:val="24"/>
          <w:szCs w:val="24"/>
        </w:rPr>
        <w:t>, w</w:t>
      </w:r>
      <w:r w:rsidR="00A267DB">
        <w:rPr>
          <w:sz w:val="24"/>
          <w:szCs w:val="24"/>
        </w:rPr>
        <w:t xml:space="preserve">elche hier </w:t>
      </w:r>
      <w:r w:rsidR="006336BA">
        <w:rPr>
          <w:sz w:val="24"/>
          <w:szCs w:val="24"/>
        </w:rPr>
        <w:t>aber weitgehend ausgeklammert</w:t>
      </w:r>
      <w:r w:rsidR="00A267DB">
        <w:rPr>
          <w:sz w:val="24"/>
          <w:szCs w:val="24"/>
        </w:rPr>
        <w:t xml:space="preserve"> werden.</w:t>
      </w:r>
    </w:p>
    <w:p w14:paraId="288E1F34" w14:textId="7D450A56" w:rsidR="00765002" w:rsidRDefault="00765002" w:rsidP="00CC7699">
      <w:pPr>
        <w:spacing w:line="360" w:lineRule="auto"/>
        <w:rPr>
          <w:sz w:val="24"/>
          <w:szCs w:val="24"/>
        </w:rPr>
      </w:pPr>
      <w:r w:rsidRPr="00A267DB">
        <w:rPr>
          <w:b/>
          <w:bCs/>
          <w:sz w:val="24"/>
          <w:szCs w:val="24"/>
        </w:rPr>
        <w:t>Konkrete Strategien</w:t>
      </w:r>
      <w:r>
        <w:rPr>
          <w:sz w:val="24"/>
          <w:szCs w:val="24"/>
        </w:rPr>
        <w:t xml:space="preserve"> zur Bewältigung der diffizilen Gratwanderung zwischen Friedens- und Menschenrechtspolitik bedürfen der Erörterung komplexer, nur kontextspezifisch zu beantwortender</w:t>
      </w:r>
      <w:r w:rsidR="002B2E06">
        <w:rPr>
          <w:sz w:val="24"/>
          <w:szCs w:val="24"/>
        </w:rPr>
        <w:t>,</w:t>
      </w:r>
      <w:r>
        <w:rPr>
          <w:sz w:val="24"/>
          <w:szCs w:val="24"/>
        </w:rPr>
        <w:t xml:space="preserve"> Aspekte. Die Skizzierung </w:t>
      </w:r>
      <w:r w:rsidR="006336BA">
        <w:rPr>
          <w:sz w:val="24"/>
          <w:szCs w:val="24"/>
        </w:rPr>
        <w:t>genereller</w:t>
      </w:r>
      <w:r>
        <w:rPr>
          <w:sz w:val="24"/>
          <w:szCs w:val="24"/>
        </w:rPr>
        <w:t xml:space="preserve"> Leitlinien zur Verknüpfung beider </w:t>
      </w:r>
      <w:r w:rsidR="002B2E06">
        <w:rPr>
          <w:sz w:val="24"/>
          <w:szCs w:val="24"/>
        </w:rPr>
        <w:t>Ziele</w:t>
      </w:r>
      <w:r>
        <w:rPr>
          <w:sz w:val="24"/>
          <w:szCs w:val="24"/>
        </w:rPr>
        <w:t xml:space="preserve"> soll helfen, die Debatte zwischen den Lagern zu stimulieren.</w:t>
      </w:r>
    </w:p>
    <w:p w14:paraId="347EBB65" w14:textId="2F23839A" w:rsidR="00765002" w:rsidRPr="005313F7" w:rsidRDefault="00EA23C4" w:rsidP="00CC7699">
      <w:pPr>
        <w:spacing w:line="360" w:lineRule="auto"/>
        <w:rPr>
          <w:sz w:val="24"/>
          <w:szCs w:val="24"/>
        </w:rPr>
      </w:pPr>
      <w:r w:rsidRPr="00E91373">
        <w:rPr>
          <w:sz w:val="24"/>
          <w:szCs w:val="24"/>
        </w:rPr>
        <w:t xml:space="preserve">Die oberste Leitlinie </w:t>
      </w:r>
      <w:r w:rsidR="009F1468">
        <w:rPr>
          <w:sz w:val="24"/>
          <w:szCs w:val="24"/>
        </w:rPr>
        <w:t>sollte</w:t>
      </w:r>
      <w:r w:rsidRPr="00E91373">
        <w:rPr>
          <w:sz w:val="24"/>
          <w:szCs w:val="24"/>
        </w:rPr>
        <w:t xml:space="preserve"> lauten:</w:t>
      </w:r>
      <w:r>
        <w:rPr>
          <w:i/>
          <w:iCs/>
          <w:sz w:val="24"/>
          <w:szCs w:val="24"/>
        </w:rPr>
        <w:t xml:space="preserve"> </w:t>
      </w:r>
      <w:r w:rsidR="00765002" w:rsidRPr="00EA23C4">
        <w:rPr>
          <w:i/>
          <w:iCs/>
          <w:sz w:val="24"/>
          <w:szCs w:val="24"/>
        </w:rPr>
        <w:t>Friedenssicherung hat Vorrang.</w:t>
      </w:r>
      <w:r w:rsidR="00765002" w:rsidRPr="00EA23C4">
        <w:rPr>
          <w:sz w:val="24"/>
          <w:szCs w:val="24"/>
        </w:rPr>
        <w:t xml:space="preserve"> Weil (Bürger-)Krieg</w:t>
      </w:r>
      <w:r w:rsidR="009F1468">
        <w:rPr>
          <w:sz w:val="24"/>
          <w:szCs w:val="24"/>
        </w:rPr>
        <w:t>e</w:t>
      </w:r>
      <w:r w:rsidR="00765002" w:rsidRPr="00EA23C4">
        <w:rPr>
          <w:sz w:val="24"/>
          <w:szCs w:val="24"/>
        </w:rPr>
        <w:t xml:space="preserve"> </w:t>
      </w:r>
      <w:r w:rsidR="009F1468">
        <w:rPr>
          <w:sz w:val="24"/>
          <w:szCs w:val="24"/>
        </w:rPr>
        <w:t xml:space="preserve">stets </w:t>
      </w:r>
      <w:r w:rsidR="00765002" w:rsidRPr="00EA23C4">
        <w:rPr>
          <w:sz w:val="24"/>
          <w:szCs w:val="24"/>
        </w:rPr>
        <w:t>zu dramatischen Verschlechterungen der Menschenrechtslage führ</w:t>
      </w:r>
      <w:r w:rsidR="009F1468">
        <w:rPr>
          <w:sz w:val="24"/>
          <w:szCs w:val="24"/>
        </w:rPr>
        <w:t>en</w:t>
      </w:r>
      <w:r w:rsidR="00765002" w:rsidRPr="00EA23C4">
        <w:rPr>
          <w:sz w:val="24"/>
          <w:szCs w:val="24"/>
        </w:rPr>
        <w:t>. Ausnahme: Völkermord. Dieser erfordert es, als Ultima Ratio durch bewaffnete Intervention verhindert oder beendet zu werden (Beispiel Holocaust).</w:t>
      </w:r>
      <w:r w:rsidR="00E91373">
        <w:rPr>
          <w:sz w:val="24"/>
          <w:szCs w:val="24"/>
        </w:rPr>
        <w:t xml:space="preserve"> Solch eine Friedenssicherung setzt das Prinzip einer</w:t>
      </w:r>
      <w:r w:rsidR="00765002" w:rsidRPr="00E91373">
        <w:rPr>
          <w:i/>
          <w:iCs/>
          <w:sz w:val="24"/>
          <w:szCs w:val="24"/>
        </w:rPr>
        <w:t xml:space="preserve"> friedliche</w:t>
      </w:r>
      <w:r w:rsidR="00E91373">
        <w:rPr>
          <w:i/>
          <w:iCs/>
          <w:sz w:val="24"/>
          <w:szCs w:val="24"/>
        </w:rPr>
        <w:t>n</w:t>
      </w:r>
      <w:r w:rsidR="00765002" w:rsidRPr="00E91373">
        <w:rPr>
          <w:i/>
          <w:iCs/>
          <w:sz w:val="24"/>
          <w:szCs w:val="24"/>
        </w:rPr>
        <w:t xml:space="preserve"> Koexistenz konkurrierender Systeme</w:t>
      </w:r>
      <w:r w:rsidR="00E91373">
        <w:rPr>
          <w:i/>
          <w:iCs/>
          <w:sz w:val="24"/>
          <w:szCs w:val="24"/>
        </w:rPr>
        <w:t xml:space="preserve"> </w:t>
      </w:r>
      <w:r w:rsidR="00E91373">
        <w:rPr>
          <w:sz w:val="24"/>
          <w:szCs w:val="24"/>
        </w:rPr>
        <w:t>voraus</w:t>
      </w:r>
      <w:r w:rsidR="00765002" w:rsidRPr="00E91373">
        <w:rPr>
          <w:i/>
          <w:iCs/>
          <w:sz w:val="24"/>
          <w:szCs w:val="24"/>
        </w:rPr>
        <w:t>.</w:t>
      </w:r>
      <w:r w:rsidR="00765002" w:rsidRPr="00E91373">
        <w:rPr>
          <w:sz w:val="24"/>
          <w:szCs w:val="24"/>
        </w:rPr>
        <w:t xml:space="preserve"> Diese</w:t>
      </w:r>
      <w:r w:rsidR="00084039">
        <w:rPr>
          <w:sz w:val="24"/>
          <w:szCs w:val="24"/>
        </w:rPr>
        <w:t>s</w:t>
      </w:r>
      <w:r w:rsidR="00765002" w:rsidRPr="00E91373">
        <w:rPr>
          <w:sz w:val="24"/>
          <w:szCs w:val="24"/>
        </w:rPr>
        <w:t xml:space="preserve"> erfordert ausgehandelte und vertraglich abgesicherte Friedensordnungen zwischen rivalisierenden Mächten. Eine solche Friedensordnung </w:t>
      </w:r>
      <w:r w:rsidR="008D5CD5">
        <w:rPr>
          <w:sz w:val="24"/>
          <w:szCs w:val="24"/>
        </w:rPr>
        <w:t>allein</w:t>
      </w:r>
      <w:r w:rsidR="008D5CD5" w:rsidRPr="00E91373">
        <w:rPr>
          <w:sz w:val="24"/>
          <w:szCs w:val="24"/>
        </w:rPr>
        <w:t xml:space="preserve"> unter Demokratien ist sinnlos</w:t>
      </w:r>
      <w:r w:rsidR="008D5CD5">
        <w:rPr>
          <w:sz w:val="24"/>
          <w:szCs w:val="24"/>
        </w:rPr>
        <w:t>. Sie</w:t>
      </w:r>
      <w:r w:rsidR="008D5CD5" w:rsidRPr="00E91373">
        <w:rPr>
          <w:sz w:val="24"/>
          <w:szCs w:val="24"/>
        </w:rPr>
        <w:t xml:space="preserve"> </w:t>
      </w:r>
      <w:r w:rsidR="00765002" w:rsidRPr="00E91373">
        <w:rPr>
          <w:sz w:val="24"/>
          <w:szCs w:val="24"/>
        </w:rPr>
        <w:t>muss universell sein.</w:t>
      </w:r>
      <w:r w:rsidR="00084039">
        <w:rPr>
          <w:sz w:val="24"/>
          <w:szCs w:val="24"/>
        </w:rPr>
        <w:t xml:space="preserve"> </w:t>
      </w:r>
      <w:r w:rsidR="008D5CD5">
        <w:rPr>
          <w:sz w:val="24"/>
          <w:szCs w:val="24"/>
        </w:rPr>
        <w:t>Sie</w:t>
      </w:r>
      <w:r w:rsidR="00084039">
        <w:rPr>
          <w:sz w:val="24"/>
          <w:szCs w:val="24"/>
        </w:rPr>
        <w:t xml:space="preserve"> muss </w:t>
      </w:r>
      <w:r w:rsidR="008D5CD5">
        <w:rPr>
          <w:sz w:val="24"/>
          <w:szCs w:val="24"/>
        </w:rPr>
        <w:t xml:space="preserve">auch </w:t>
      </w:r>
      <w:r w:rsidR="00084039">
        <w:rPr>
          <w:sz w:val="24"/>
          <w:szCs w:val="24"/>
        </w:rPr>
        <w:t>ergänzt werden</w:t>
      </w:r>
      <w:r w:rsidR="00765002" w:rsidRPr="00084039">
        <w:rPr>
          <w:i/>
          <w:iCs/>
          <w:sz w:val="24"/>
          <w:szCs w:val="24"/>
        </w:rPr>
        <w:t xml:space="preserve"> durch glaubwürdige </w:t>
      </w:r>
      <w:r w:rsidR="00084039">
        <w:rPr>
          <w:i/>
          <w:iCs/>
          <w:sz w:val="24"/>
          <w:szCs w:val="24"/>
        </w:rPr>
        <w:t>militärische</w:t>
      </w:r>
      <w:r w:rsidR="005313F7">
        <w:rPr>
          <w:i/>
          <w:iCs/>
          <w:sz w:val="24"/>
          <w:szCs w:val="24"/>
        </w:rPr>
        <w:t xml:space="preserve"> </w:t>
      </w:r>
      <w:r w:rsidR="00765002" w:rsidRPr="00084039">
        <w:rPr>
          <w:i/>
          <w:iCs/>
          <w:sz w:val="24"/>
          <w:szCs w:val="24"/>
        </w:rPr>
        <w:t>Abschreckung.</w:t>
      </w:r>
      <w:r w:rsidR="00765002" w:rsidRPr="00084039">
        <w:rPr>
          <w:sz w:val="24"/>
          <w:szCs w:val="24"/>
        </w:rPr>
        <w:t xml:space="preserve"> Da Beziehungen zwischen rivalisierenden Mächten i. d. R. durch Misstrauen gekennzeichnet sind, aber auch weil durch wechselnde Machtverhältnisse Vertragstreue nicht immer gewährleistet ist (Trump / Iran-Atomabkommen) muss die Einhaltung von Friedensverträgen militärisch abgesichert werden. Friedenspolitik darf nicht naiv bzgl. der Absichten des potenziellen Gegners sein (Putin). Regeleinhaltung benötigt </w:t>
      </w:r>
      <w:r w:rsidR="00E031BB">
        <w:rPr>
          <w:sz w:val="24"/>
          <w:szCs w:val="24"/>
        </w:rPr>
        <w:t xml:space="preserve">stets </w:t>
      </w:r>
      <w:r w:rsidR="00765002" w:rsidRPr="00084039">
        <w:rPr>
          <w:sz w:val="24"/>
          <w:szCs w:val="24"/>
        </w:rPr>
        <w:t xml:space="preserve">Kontrolle </w:t>
      </w:r>
      <w:r w:rsidR="00E031BB">
        <w:rPr>
          <w:sz w:val="24"/>
          <w:szCs w:val="24"/>
        </w:rPr>
        <w:t>mitsamt</w:t>
      </w:r>
      <w:r w:rsidR="00765002" w:rsidRPr="00084039">
        <w:rPr>
          <w:sz w:val="24"/>
          <w:szCs w:val="24"/>
        </w:rPr>
        <w:t xml:space="preserve"> Sanktionsandrohungen.</w:t>
      </w:r>
      <w:r w:rsidR="005313F7">
        <w:rPr>
          <w:sz w:val="24"/>
          <w:szCs w:val="24"/>
        </w:rPr>
        <w:t xml:space="preserve"> </w:t>
      </w:r>
      <w:r w:rsidR="0038577F">
        <w:rPr>
          <w:sz w:val="24"/>
          <w:szCs w:val="24"/>
        </w:rPr>
        <w:t>Mit Abwehrbereitschaft müssen</w:t>
      </w:r>
      <w:r w:rsidR="0038577F" w:rsidRPr="005313F7">
        <w:rPr>
          <w:i/>
          <w:iCs/>
          <w:sz w:val="24"/>
          <w:szCs w:val="24"/>
        </w:rPr>
        <w:t xml:space="preserve"> </w:t>
      </w:r>
      <w:r w:rsidR="00765002" w:rsidRPr="005313F7">
        <w:rPr>
          <w:i/>
          <w:iCs/>
          <w:sz w:val="24"/>
          <w:szCs w:val="24"/>
        </w:rPr>
        <w:t>Abrüstungsabkommen</w:t>
      </w:r>
      <w:r w:rsidR="00765002" w:rsidRPr="005313F7">
        <w:rPr>
          <w:sz w:val="24"/>
          <w:szCs w:val="24"/>
        </w:rPr>
        <w:t xml:space="preserve"> zwecks Reduzierung des Rüstungsaufwands und der Bedrohung</w:t>
      </w:r>
      <w:r w:rsidR="005313F7">
        <w:rPr>
          <w:sz w:val="24"/>
          <w:szCs w:val="24"/>
        </w:rPr>
        <w:t xml:space="preserve"> </w:t>
      </w:r>
      <w:r w:rsidR="009C2633">
        <w:rPr>
          <w:sz w:val="24"/>
          <w:szCs w:val="24"/>
        </w:rPr>
        <w:t>einhergehen</w:t>
      </w:r>
      <w:r w:rsidR="00765002" w:rsidRPr="005313F7">
        <w:rPr>
          <w:sz w:val="24"/>
          <w:szCs w:val="24"/>
        </w:rPr>
        <w:t xml:space="preserve">. </w:t>
      </w:r>
      <w:r w:rsidR="009C2633">
        <w:rPr>
          <w:sz w:val="24"/>
          <w:szCs w:val="24"/>
        </w:rPr>
        <w:t>Nur e</w:t>
      </w:r>
      <w:r w:rsidR="00765002" w:rsidRPr="005313F7">
        <w:rPr>
          <w:sz w:val="24"/>
          <w:szCs w:val="24"/>
        </w:rPr>
        <w:t>ine vertraglich abgesicherte, beidseitige Deeskalation kann dazu dienen, Abschreckung schrittweise durch begründetes Vertrauen zu ersetzen. Dadurch wird eine Annäherung an d</w:t>
      </w:r>
      <w:r w:rsidR="0038577F">
        <w:rPr>
          <w:sz w:val="24"/>
          <w:szCs w:val="24"/>
        </w:rPr>
        <w:t>ie</w:t>
      </w:r>
      <w:r w:rsidR="00765002" w:rsidRPr="005313F7">
        <w:rPr>
          <w:sz w:val="24"/>
          <w:szCs w:val="24"/>
        </w:rPr>
        <w:t xml:space="preserve"> pazifistische </w:t>
      </w:r>
      <w:r w:rsidR="00CA7B7D">
        <w:rPr>
          <w:sz w:val="24"/>
          <w:szCs w:val="24"/>
        </w:rPr>
        <w:t>Vision</w:t>
      </w:r>
      <w:r w:rsidR="00765002" w:rsidRPr="005313F7">
        <w:rPr>
          <w:sz w:val="24"/>
          <w:szCs w:val="24"/>
        </w:rPr>
        <w:t xml:space="preserve"> einer auf Vertrauen gründenden Friedensordnung </w:t>
      </w:r>
      <w:r w:rsidR="00CA7B7D">
        <w:rPr>
          <w:sz w:val="24"/>
          <w:szCs w:val="24"/>
        </w:rPr>
        <w:t>er</w:t>
      </w:r>
      <w:r w:rsidR="00765002" w:rsidRPr="005313F7">
        <w:rPr>
          <w:sz w:val="24"/>
          <w:szCs w:val="24"/>
        </w:rPr>
        <w:t>möglich</w:t>
      </w:r>
      <w:r w:rsidR="00CA7B7D">
        <w:rPr>
          <w:sz w:val="24"/>
          <w:szCs w:val="24"/>
        </w:rPr>
        <w:t>t</w:t>
      </w:r>
      <w:r w:rsidR="00765002" w:rsidRPr="005313F7">
        <w:rPr>
          <w:sz w:val="24"/>
          <w:szCs w:val="24"/>
        </w:rPr>
        <w:t>.</w:t>
      </w:r>
    </w:p>
    <w:p w14:paraId="0F857E96" w14:textId="424FE761" w:rsidR="00765002" w:rsidRPr="00145BDB" w:rsidRDefault="00765002" w:rsidP="00CC7699">
      <w:pPr>
        <w:spacing w:line="360" w:lineRule="auto"/>
        <w:rPr>
          <w:sz w:val="24"/>
          <w:szCs w:val="24"/>
        </w:rPr>
      </w:pPr>
      <w:r w:rsidRPr="009C2633">
        <w:rPr>
          <w:i/>
          <w:iCs/>
          <w:sz w:val="24"/>
          <w:szCs w:val="24"/>
        </w:rPr>
        <w:lastRenderedPageBreak/>
        <w:t xml:space="preserve">Menschenrechtspolitik setzt </w:t>
      </w:r>
      <w:r w:rsidR="00CA7B7D" w:rsidRPr="009C2633">
        <w:rPr>
          <w:i/>
          <w:iCs/>
          <w:sz w:val="24"/>
          <w:szCs w:val="24"/>
        </w:rPr>
        <w:t xml:space="preserve">solch </w:t>
      </w:r>
      <w:r w:rsidRPr="009C2633">
        <w:rPr>
          <w:i/>
          <w:iCs/>
          <w:sz w:val="24"/>
          <w:szCs w:val="24"/>
        </w:rPr>
        <w:t>eine Friedenspolitik voraus</w:t>
      </w:r>
      <w:r w:rsidRPr="009C2633">
        <w:rPr>
          <w:sz w:val="24"/>
          <w:szCs w:val="24"/>
        </w:rPr>
        <w:t xml:space="preserve">. Sie benötigt – neben Sanktionen - funktionierende Kommunikationskanäle für Menschenrechtsdialoge. Die Alternative wäre Regime Change durch militärische Unterstützung von revolutionären Protest- oder Separationsbewegungen, also Bürgerkrieg oder internationaler Krieg oder die Hoffnung auf Implosion des rivalisierenden Systems durch ökonomische Isolierung. Ob diese zu einer Verbesserung der Menschenrechtslage führen erscheint sehr fragwürdig, zumindest dort, wo es keine </w:t>
      </w:r>
      <w:r w:rsidR="002A7193">
        <w:rPr>
          <w:sz w:val="24"/>
          <w:szCs w:val="24"/>
        </w:rPr>
        <w:t xml:space="preserve">Perspektive auf demokratischen Machtwechsel auf Grundlage </w:t>
      </w:r>
      <w:r w:rsidRPr="009C2633">
        <w:rPr>
          <w:sz w:val="24"/>
          <w:szCs w:val="24"/>
        </w:rPr>
        <w:t>einschlägige</w:t>
      </w:r>
      <w:r w:rsidR="002A7193">
        <w:rPr>
          <w:sz w:val="24"/>
          <w:szCs w:val="24"/>
        </w:rPr>
        <w:t>r</w:t>
      </w:r>
      <w:r w:rsidRPr="009C2633">
        <w:rPr>
          <w:sz w:val="24"/>
          <w:szCs w:val="24"/>
        </w:rPr>
        <w:t xml:space="preserve"> demokratische</w:t>
      </w:r>
      <w:r w:rsidR="00CA7B7D">
        <w:rPr>
          <w:sz w:val="24"/>
          <w:szCs w:val="24"/>
        </w:rPr>
        <w:t>r</w:t>
      </w:r>
      <w:r w:rsidRPr="009C2633">
        <w:rPr>
          <w:sz w:val="24"/>
          <w:szCs w:val="24"/>
        </w:rPr>
        <w:t xml:space="preserve"> Tradition gibt </w:t>
      </w:r>
      <w:r w:rsidR="002A7193">
        <w:rPr>
          <w:sz w:val="24"/>
          <w:szCs w:val="24"/>
        </w:rPr>
        <w:t xml:space="preserve">(Ägypten, </w:t>
      </w:r>
      <w:r w:rsidRPr="009C2633">
        <w:rPr>
          <w:sz w:val="24"/>
          <w:szCs w:val="24"/>
        </w:rPr>
        <w:t>Libyen, Irak, Iran?).</w:t>
      </w:r>
      <w:r w:rsidR="00A51E0F">
        <w:rPr>
          <w:sz w:val="24"/>
          <w:szCs w:val="24"/>
        </w:rPr>
        <w:t xml:space="preserve"> </w:t>
      </w:r>
      <w:r w:rsidRPr="00A51E0F">
        <w:rPr>
          <w:i/>
          <w:iCs/>
          <w:sz w:val="24"/>
          <w:szCs w:val="24"/>
        </w:rPr>
        <w:t>Menschenrechtsdialog</w:t>
      </w:r>
      <w:r w:rsidR="00A51E0F">
        <w:rPr>
          <w:i/>
          <w:iCs/>
          <w:sz w:val="24"/>
          <w:szCs w:val="24"/>
        </w:rPr>
        <w:t>e sollten</w:t>
      </w:r>
      <w:r w:rsidRPr="00A51E0F">
        <w:rPr>
          <w:i/>
          <w:iCs/>
          <w:sz w:val="24"/>
          <w:szCs w:val="24"/>
        </w:rPr>
        <w:t xml:space="preserve"> verankerter Bestandteil einer vereinbarten Friedensordnung</w:t>
      </w:r>
      <w:r w:rsidR="00A51E0F">
        <w:rPr>
          <w:i/>
          <w:iCs/>
          <w:sz w:val="24"/>
          <w:szCs w:val="24"/>
        </w:rPr>
        <w:t xml:space="preserve"> werden</w:t>
      </w:r>
      <w:r w:rsidR="00A51E0F">
        <w:rPr>
          <w:sz w:val="24"/>
          <w:szCs w:val="24"/>
        </w:rPr>
        <w:t xml:space="preserve"> und der</w:t>
      </w:r>
      <w:r w:rsidRPr="00A51E0F">
        <w:rPr>
          <w:sz w:val="24"/>
          <w:szCs w:val="24"/>
        </w:rPr>
        <w:t xml:space="preserve"> Vereinbarung von Regeln für eine</w:t>
      </w:r>
      <w:r w:rsidR="009D6CC2">
        <w:rPr>
          <w:sz w:val="24"/>
          <w:szCs w:val="24"/>
        </w:rPr>
        <w:t>n</w:t>
      </w:r>
      <w:r w:rsidRPr="00A51E0F">
        <w:rPr>
          <w:sz w:val="24"/>
          <w:szCs w:val="24"/>
        </w:rPr>
        <w:t xml:space="preserve"> kontextspezifische</w:t>
      </w:r>
      <w:r w:rsidR="009D6CC2">
        <w:rPr>
          <w:sz w:val="24"/>
          <w:szCs w:val="24"/>
        </w:rPr>
        <w:t>n</w:t>
      </w:r>
      <w:r w:rsidRPr="00A51E0F">
        <w:rPr>
          <w:sz w:val="24"/>
          <w:szCs w:val="24"/>
        </w:rPr>
        <w:t xml:space="preserve"> Annäherung</w:t>
      </w:r>
      <w:r w:rsidR="009D6CC2">
        <w:rPr>
          <w:sz w:val="24"/>
          <w:szCs w:val="24"/>
        </w:rPr>
        <w:t>sprozess</w:t>
      </w:r>
      <w:r w:rsidRPr="00A51E0F">
        <w:rPr>
          <w:sz w:val="24"/>
          <w:szCs w:val="24"/>
        </w:rPr>
        <w:t xml:space="preserve"> an die Ziele von UN-Menschenrechtsabkommen</w:t>
      </w:r>
      <w:r w:rsidR="00A54119">
        <w:rPr>
          <w:sz w:val="24"/>
          <w:szCs w:val="24"/>
        </w:rPr>
        <w:t xml:space="preserve"> dienen</w:t>
      </w:r>
      <w:r w:rsidRPr="00A51E0F">
        <w:rPr>
          <w:sz w:val="24"/>
          <w:szCs w:val="24"/>
        </w:rPr>
        <w:t>.</w:t>
      </w:r>
      <w:r w:rsidR="00A54119">
        <w:rPr>
          <w:sz w:val="24"/>
          <w:szCs w:val="24"/>
        </w:rPr>
        <w:t xml:space="preserve"> Wichtig ist dabei die </w:t>
      </w:r>
      <w:r w:rsidRPr="00A54119">
        <w:rPr>
          <w:i/>
          <w:iCs/>
          <w:sz w:val="24"/>
          <w:szCs w:val="24"/>
        </w:rPr>
        <w:t>Berücksichtigung aller UN-Menschenrechte</w:t>
      </w:r>
      <w:r w:rsidRPr="00A54119">
        <w:rPr>
          <w:sz w:val="24"/>
          <w:szCs w:val="24"/>
        </w:rPr>
        <w:t xml:space="preserve">. Dazu gehören Recht auf Nahrung, Trinkwasser, Gesundheit, Bildung, nicht nur die – im Westen priorisierten - Freiheits- und Minderheiten- / Anti-Diskriminierungsrechte. Dies </w:t>
      </w:r>
      <w:r w:rsidR="009D6CC2">
        <w:rPr>
          <w:sz w:val="24"/>
          <w:szCs w:val="24"/>
        </w:rPr>
        <w:t>erfordern nicht nur</w:t>
      </w:r>
      <w:r w:rsidRPr="00A54119">
        <w:rPr>
          <w:sz w:val="24"/>
          <w:szCs w:val="24"/>
        </w:rPr>
        <w:t xml:space="preserve"> globale Vereinbarungen, </w:t>
      </w:r>
      <w:r w:rsidR="00145BDB">
        <w:rPr>
          <w:sz w:val="24"/>
          <w:szCs w:val="24"/>
        </w:rPr>
        <w:t xml:space="preserve">es </w:t>
      </w:r>
      <w:r w:rsidRPr="00A54119">
        <w:rPr>
          <w:sz w:val="24"/>
          <w:szCs w:val="24"/>
        </w:rPr>
        <w:t xml:space="preserve">trägt </w:t>
      </w:r>
      <w:r w:rsidR="00145BDB">
        <w:rPr>
          <w:sz w:val="24"/>
          <w:szCs w:val="24"/>
        </w:rPr>
        <w:t xml:space="preserve">auch </w:t>
      </w:r>
      <w:r w:rsidRPr="00A54119">
        <w:rPr>
          <w:sz w:val="24"/>
          <w:szCs w:val="24"/>
        </w:rPr>
        <w:t xml:space="preserve">den Problemlagen </w:t>
      </w:r>
      <w:r w:rsidR="009D6CC2">
        <w:rPr>
          <w:sz w:val="24"/>
          <w:szCs w:val="24"/>
        </w:rPr>
        <w:t xml:space="preserve">im Globalen Süden besser </w:t>
      </w:r>
      <w:r w:rsidRPr="00A54119">
        <w:rPr>
          <w:sz w:val="24"/>
          <w:szCs w:val="24"/>
        </w:rPr>
        <w:t>Rechnung (Beseitigung von Hunger)</w:t>
      </w:r>
      <w:r w:rsidR="000B6B78">
        <w:rPr>
          <w:sz w:val="24"/>
          <w:szCs w:val="24"/>
        </w:rPr>
        <w:t>. Auch</w:t>
      </w:r>
      <w:r w:rsidRPr="00A54119">
        <w:rPr>
          <w:sz w:val="24"/>
          <w:szCs w:val="24"/>
        </w:rPr>
        <w:t xml:space="preserve"> klammert </w:t>
      </w:r>
      <w:r w:rsidR="000B6B78" w:rsidRPr="00A54119">
        <w:rPr>
          <w:sz w:val="24"/>
          <w:szCs w:val="24"/>
        </w:rPr>
        <w:t xml:space="preserve">es </w:t>
      </w:r>
      <w:r w:rsidRPr="00A54119">
        <w:rPr>
          <w:sz w:val="24"/>
          <w:szCs w:val="24"/>
        </w:rPr>
        <w:t>die Mitverantwortung der westlichen Industrieländer für die Verletzung materielle</w:t>
      </w:r>
      <w:r w:rsidR="007749A1">
        <w:rPr>
          <w:sz w:val="24"/>
          <w:szCs w:val="24"/>
        </w:rPr>
        <w:t>r</w:t>
      </w:r>
      <w:r w:rsidRPr="00A54119">
        <w:rPr>
          <w:sz w:val="24"/>
          <w:szCs w:val="24"/>
        </w:rPr>
        <w:t xml:space="preserve"> Menschenrechte in armen Ländern durch ihre Außenwirtschafts- und Umweltpolitik nicht aus. Menschenrechtspolitik wird dadurch zu einer globalen Gemeinschaftsaufgabe und nicht zu einem einseitigen „Blame Game“ zwischen „guten Anklägern“ und „bösen Schurken“. Das erhöht auch ihre universelle Akzeptanz.</w:t>
      </w:r>
      <w:r w:rsidR="00145BDB">
        <w:rPr>
          <w:sz w:val="24"/>
          <w:szCs w:val="24"/>
        </w:rPr>
        <w:t xml:space="preserve"> </w:t>
      </w:r>
      <w:r w:rsidR="00181FA6">
        <w:rPr>
          <w:sz w:val="24"/>
          <w:szCs w:val="24"/>
        </w:rPr>
        <w:t xml:space="preserve">Wichtig </w:t>
      </w:r>
      <w:r w:rsidR="007749A1">
        <w:rPr>
          <w:sz w:val="24"/>
          <w:szCs w:val="24"/>
        </w:rPr>
        <w:t>hier</w:t>
      </w:r>
      <w:r w:rsidR="00181FA6">
        <w:rPr>
          <w:sz w:val="24"/>
          <w:szCs w:val="24"/>
        </w:rPr>
        <w:t xml:space="preserve">für ist auch ein </w:t>
      </w:r>
      <w:r w:rsidR="00181FA6">
        <w:rPr>
          <w:i/>
          <w:iCs/>
          <w:sz w:val="24"/>
          <w:szCs w:val="24"/>
        </w:rPr>
        <w:t>h</w:t>
      </w:r>
      <w:r w:rsidRPr="00145BDB">
        <w:rPr>
          <w:i/>
          <w:iCs/>
          <w:sz w:val="24"/>
          <w:szCs w:val="24"/>
        </w:rPr>
        <w:t>istorisches und prozesshaftes Verständnis von universellen Menschenrechten:</w:t>
      </w:r>
      <w:r w:rsidRPr="00145BDB">
        <w:rPr>
          <w:sz w:val="24"/>
          <w:szCs w:val="24"/>
        </w:rPr>
        <w:t xml:space="preserve"> Menschenrechte als normativer universeller Anspruch stehen in einem Spannungsverhältnis zu realen historischen lokalen Gegebenheiten. Kinderarbeit in postindustriellen städtischen Wohlstandsgesellschaften ist anders zu bewerten als in selbstversorgungsorientierten kleinbäuerlichen armen Gesellschaften. Gleichberechtigung der Geschlechter in arbeitsteiligen Lohnerwerbsgesellschaften unterscheidet sich von </w:t>
      </w:r>
      <w:r w:rsidR="00181FA6">
        <w:rPr>
          <w:sz w:val="24"/>
          <w:szCs w:val="24"/>
        </w:rPr>
        <w:t>jener</w:t>
      </w:r>
      <w:r w:rsidRPr="00145BDB">
        <w:rPr>
          <w:sz w:val="24"/>
          <w:szCs w:val="24"/>
        </w:rPr>
        <w:t xml:space="preserve"> in bäuerlichen Familien. Demokratische Mitwirkung mag kulturspezifisch </w:t>
      </w:r>
      <w:r w:rsidR="008A77D1">
        <w:rPr>
          <w:sz w:val="24"/>
          <w:szCs w:val="24"/>
        </w:rPr>
        <w:t>sehr unterschiedliche Formen annehmen</w:t>
      </w:r>
      <w:r w:rsidRPr="00145BDB">
        <w:rPr>
          <w:sz w:val="24"/>
          <w:szCs w:val="24"/>
        </w:rPr>
        <w:t xml:space="preserve">. Global verbindliche Mindeststandards </w:t>
      </w:r>
      <w:r w:rsidR="00071CAE">
        <w:rPr>
          <w:sz w:val="24"/>
          <w:szCs w:val="24"/>
        </w:rPr>
        <w:t>(</w:t>
      </w:r>
      <w:r w:rsidR="008A77D1">
        <w:rPr>
          <w:sz w:val="24"/>
          <w:szCs w:val="24"/>
        </w:rPr>
        <w:t>wie</w:t>
      </w:r>
      <w:r w:rsidRPr="00145BDB">
        <w:rPr>
          <w:sz w:val="24"/>
          <w:szCs w:val="24"/>
        </w:rPr>
        <w:t xml:space="preserve"> Verbot der Sklavenhaltung und der weiblichen Genitalverstümmelung</w:t>
      </w:r>
      <w:r w:rsidR="00071CAE">
        <w:rPr>
          <w:sz w:val="24"/>
          <w:szCs w:val="24"/>
        </w:rPr>
        <w:t>)</w:t>
      </w:r>
      <w:r w:rsidRPr="00145BDB">
        <w:rPr>
          <w:sz w:val="24"/>
          <w:szCs w:val="24"/>
        </w:rPr>
        <w:t xml:space="preserve"> </w:t>
      </w:r>
      <w:r w:rsidR="00104862">
        <w:rPr>
          <w:sz w:val="24"/>
          <w:szCs w:val="24"/>
        </w:rPr>
        <w:t xml:space="preserve">sind </w:t>
      </w:r>
      <w:r w:rsidR="001A41CC">
        <w:rPr>
          <w:sz w:val="24"/>
          <w:szCs w:val="24"/>
        </w:rPr>
        <w:t xml:space="preserve">rechtsverbindlich </w:t>
      </w:r>
      <w:r w:rsidR="00104862">
        <w:rPr>
          <w:sz w:val="24"/>
          <w:szCs w:val="24"/>
        </w:rPr>
        <w:t xml:space="preserve">zu vereinbaren. </w:t>
      </w:r>
      <w:r w:rsidR="001A41CC">
        <w:rPr>
          <w:sz w:val="24"/>
          <w:szCs w:val="24"/>
        </w:rPr>
        <w:t>Darüberhinausgehende Regeln sollten der</w:t>
      </w:r>
      <w:r w:rsidRPr="00145BDB">
        <w:rPr>
          <w:sz w:val="24"/>
          <w:szCs w:val="24"/>
        </w:rPr>
        <w:t xml:space="preserve"> </w:t>
      </w:r>
      <w:r w:rsidR="000B6B78">
        <w:rPr>
          <w:sz w:val="24"/>
          <w:szCs w:val="24"/>
        </w:rPr>
        <w:t xml:space="preserve">gesellschaftlichen </w:t>
      </w:r>
      <w:r w:rsidRPr="00145BDB">
        <w:rPr>
          <w:sz w:val="24"/>
          <w:szCs w:val="24"/>
        </w:rPr>
        <w:t xml:space="preserve">Diversität Rechnung tragen. </w:t>
      </w:r>
      <w:r w:rsidR="000B6B78">
        <w:rPr>
          <w:sz w:val="24"/>
          <w:szCs w:val="24"/>
        </w:rPr>
        <w:t>S</w:t>
      </w:r>
      <w:r w:rsidRPr="00145BDB">
        <w:rPr>
          <w:sz w:val="24"/>
          <w:szCs w:val="24"/>
        </w:rPr>
        <w:t xml:space="preserve">pätmoderne Wertvorstellungen in materiell saturierten Wohlstandsgesellschaften zum global verbindlichen Maßstab zu nehmen ist nicht realistisch und mündet in Konfrontation. Was stattdessen nötig ist, ist </w:t>
      </w:r>
      <w:r w:rsidRPr="00145BDB">
        <w:rPr>
          <w:sz w:val="24"/>
          <w:szCs w:val="24"/>
        </w:rPr>
        <w:lastRenderedPageBreak/>
        <w:t>ein kontextspezifisch ausgehandelter und prozessorientierter Pfad zwischen Menschenrechtsuniversalismus und Kulturrelativismus.</w:t>
      </w:r>
    </w:p>
    <w:p w14:paraId="71D8E79B" w14:textId="33565B8F" w:rsidR="00765002" w:rsidRDefault="001B067B" w:rsidP="00CC7699">
      <w:pPr>
        <w:spacing w:line="360" w:lineRule="auto"/>
        <w:rPr>
          <w:sz w:val="24"/>
          <w:szCs w:val="24"/>
        </w:rPr>
      </w:pPr>
      <w:r>
        <w:rPr>
          <w:sz w:val="24"/>
          <w:szCs w:val="24"/>
        </w:rPr>
        <w:t>Einige weitere</w:t>
      </w:r>
      <w:r w:rsidR="00573FB1">
        <w:rPr>
          <w:sz w:val="24"/>
          <w:szCs w:val="24"/>
        </w:rPr>
        <w:t xml:space="preserve"> </w:t>
      </w:r>
      <w:r>
        <w:rPr>
          <w:sz w:val="24"/>
          <w:szCs w:val="24"/>
        </w:rPr>
        <w:t xml:space="preserve">Grundsätze </w:t>
      </w:r>
      <w:r w:rsidR="0077042C">
        <w:rPr>
          <w:sz w:val="24"/>
          <w:szCs w:val="24"/>
        </w:rPr>
        <w:t>können helfen, Menschenrechtspolitik mit den Zielen</w:t>
      </w:r>
      <w:r w:rsidR="00573FB1">
        <w:rPr>
          <w:sz w:val="24"/>
          <w:szCs w:val="24"/>
        </w:rPr>
        <w:t xml:space="preserve"> </w:t>
      </w:r>
      <w:r w:rsidR="0077042C">
        <w:rPr>
          <w:sz w:val="24"/>
          <w:szCs w:val="24"/>
        </w:rPr>
        <w:t>friedlicher Koexistenz</w:t>
      </w:r>
      <w:r w:rsidR="00955CB1">
        <w:rPr>
          <w:sz w:val="24"/>
          <w:szCs w:val="24"/>
        </w:rPr>
        <w:t>,</w:t>
      </w:r>
      <w:r w:rsidR="005365FA">
        <w:rPr>
          <w:sz w:val="24"/>
          <w:szCs w:val="24"/>
        </w:rPr>
        <w:t xml:space="preserve"> </w:t>
      </w:r>
      <w:r w:rsidR="00B95B5D">
        <w:rPr>
          <w:sz w:val="24"/>
          <w:szCs w:val="24"/>
        </w:rPr>
        <w:t xml:space="preserve">einer </w:t>
      </w:r>
      <w:r w:rsidR="005365FA">
        <w:rPr>
          <w:sz w:val="24"/>
          <w:szCs w:val="24"/>
        </w:rPr>
        <w:t>internationale</w:t>
      </w:r>
      <w:r w:rsidR="00B95B5D">
        <w:rPr>
          <w:sz w:val="24"/>
          <w:szCs w:val="24"/>
        </w:rPr>
        <w:t>n</w:t>
      </w:r>
      <w:r w:rsidR="005365FA">
        <w:rPr>
          <w:sz w:val="24"/>
          <w:szCs w:val="24"/>
        </w:rPr>
        <w:t xml:space="preserve"> Kooperation zur Lösung globaler Menschheitsprobleme, aber auch mit legitimen nationalen Eigeninteressen vereinbar</w:t>
      </w:r>
      <w:r w:rsidR="00955CB1">
        <w:rPr>
          <w:sz w:val="24"/>
          <w:szCs w:val="24"/>
        </w:rPr>
        <w:t xml:space="preserve"> zu machen</w:t>
      </w:r>
      <w:r w:rsidR="00765002" w:rsidRPr="00806F30">
        <w:rPr>
          <w:sz w:val="24"/>
          <w:szCs w:val="24"/>
        </w:rPr>
        <w:t xml:space="preserve">. </w:t>
      </w:r>
      <w:r w:rsidR="00B95B5D">
        <w:rPr>
          <w:sz w:val="24"/>
          <w:szCs w:val="24"/>
        </w:rPr>
        <w:t xml:space="preserve">Hierzu gehört </w:t>
      </w:r>
      <w:r w:rsidR="00C33174">
        <w:rPr>
          <w:sz w:val="24"/>
          <w:szCs w:val="24"/>
        </w:rPr>
        <w:t xml:space="preserve">die Ansiedlung der prioritären Verantwortlichkeit bei den zuständigen multilateralen </w:t>
      </w:r>
      <w:r w:rsidR="001B7457">
        <w:rPr>
          <w:sz w:val="24"/>
          <w:szCs w:val="24"/>
        </w:rPr>
        <w:t xml:space="preserve">und zivilgesellschaftlichen </w:t>
      </w:r>
      <w:r w:rsidR="00C33174">
        <w:rPr>
          <w:sz w:val="24"/>
          <w:szCs w:val="24"/>
        </w:rPr>
        <w:t>Organis</w:t>
      </w:r>
      <w:r w:rsidR="001B7457">
        <w:rPr>
          <w:sz w:val="24"/>
          <w:szCs w:val="24"/>
        </w:rPr>
        <w:t>a</w:t>
      </w:r>
      <w:r w:rsidR="00C33174">
        <w:rPr>
          <w:sz w:val="24"/>
          <w:szCs w:val="24"/>
        </w:rPr>
        <w:t>tionen</w:t>
      </w:r>
      <w:r w:rsidR="001B7457">
        <w:rPr>
          <w:sz w:val="24"/>
          <w:szCs w:val="24"/>
        </w:rPr>
        <w:t xml:space="preserve">. Deren Mandat müsste dann aber entsprechend </w:t>
      </w:r>
      <w:r w:rsidR="006E4C00">
        <w:rPr>
          <w:sz w:val="24"/>
          <w:szCs w:val="24"/>
        </w:rPr>
        <w:t xml:space="preserve">gestärkt werden. Hierzu gehört im Falle der Solidarität mit Protestbewegungen auch eine klare Trennung zwischen </w:t>
      </w:r>
      <w:r w:rsidR="006F0A49">
        <w:rPr>
          <w:sz w:val="24"/>
          <w:szCs w:val="24"/>
        </w:rPr>
        <w:t xml:space="preserve">unbedingt gebotenen </w:t>
      </w:r>
      <w:r w:rsidR="006E4C00">
        <w:rPr>
          <w:sz w:val="24"/>
          <w:szCs w:val="24"/>
        </w:rPr>
        <w:t>Maßnahmen zum Schutz vor unrechtmäßiger Verfolgung</w:t>
      </w:r>
      <w:r w:rsidR="006E4C00" w:rsidRPr="00806F30">
        <w:rPr>
          <w:sz w:val="24"/>
          <w:szCs w:val="24"/>
        </w:rPr>
        <w:t xml:space="preserve"> </w:t>
      </w:r>
      <w:r w:rsidR="006E4C00">
        <w:rPr>
          <w:sz w:val="24"/>
          <w:szCs w:val="24"/>
        </w:rPr>
        <w:t>sowie zur Durchsetzung von angestrebten Reformen einerseits</w:t>
      </w:r>
      <w:r w:rsidR="006F0A49">
        <w:rPr>
          <w:sz w:val="24"/>
          <w:szCs w:val="24"/>
        </w:rPr>
        <w:t xml:space="preserve"> und einer zu vermeidenden Unterstützung</w:t>
      </w:r>
      <w:r w:rsidR="006F0A49" w:rsidRPr="00806F30">
        <w:rPr>
          <w:sz w:val="24"/>
          <w:szCs w:val="24"/>
        </w:rPr>
        <w:t xml:space="preserve"> </w:t>
      </w:r>
      <w:r w:rsidR="006F0A49">
        <w:rPr>
          <w:sz w:val="24"/>
          <w:szCs w:val="24"/>
        </w:rPr>
        <w:t xml:space="preserve">eventueller </w:t>
      </w:r>
      <w:r w:rsidR="006F0A49" w:rsidRPr="00806F30">
        <w:rPr>
          <w:sz w:val="24"/>
          <w:szCs w:val="24"/>
        </w:rPr>
        <w:t>Regimewechsel</w:t>
      </w:r>
      <w:r w:rsidR="006F0A49">
        <w:rPr>
          <w:sz w:val="24"/>
          <w:szCs w:val="24"/>
        </w:rPr>
        <w:t>bestrebungen andererseits,</w:t>
      </w:r>
      <w:r w:rsidR="00B7304F">
        <w:rPr>
          <w:sz w:val="24"/>
          <w:szCs w:val="24"/>
        </w:rPr>
        <w:t xml:space="preserve"> </w:t>
      </w:r>
      <w:r w:rsidR="006F0A49">
        <w:rPr>
          <w:sz w:val="24"/>
          <w:szCs w:val="24"/>
        </w:rPr>
        <w:t>d</w:t>
      </w:r>
      <w:r w:rsidR="00765002" w:rsidRPr="00806F30">
        <w:rPr>
          <w:sz w:val="24"/>
          <w:szCs w:val="24"/>
        </w:rPr>
        <w:t>e</w:t>
      </w:r>
      <w:r w:rsidR="006F0A49">
        <w:rPr>
          <w:sz w:val="24"/>
          <w:szCs w:val="24"/>
        </w:rPr>
        <w:t>ss</w:t>
      </w:r>
      <w:r w:rsidR="00765002" w:rsidRPr="00806F30">
        <w:rPr>
          <w:sz w:val="24"/>
          <w:szCs w:val="24"/>
        </w:rPr>
        <w:t>en Folgen oft weder durch die unterstützten demokratischen Bewegungen</w:t>
      </w:r>
      <w:r w:rsidR="00B47124">
        <w:rPr>
          <w:sz w:val="24"/>
          <w:szCs w:val="24"/>
        </w:rPr>
        <w:t xml:space="preserve"> selbst,</w:t>
      </w:r>
      <w:r w:rsidR="00765002" w:rsidRPr="00806F30">
        <w:rPr>
          <w:sz w:val="24"/>
          <w:szCs w:val="24"/>
        </w:rPr>
        <w:t xml:space="preserve"> noch durch externe Unterstützer steuerbar </w:t>
      </w:r>
      <w:r w:rsidR="00B47124">
        <w:rPr>
          <w:sz w:val="24"/>
          <w:szCs w:val="24"/>
        </w:rPr>
        <w:t xml:space="preserve">sind </w:t>
      </w:r>
      <w:r w:rsidR="00765002" w:rsidRPr="00806F30">
        <w:rPr>
          <w:sz w:val="24"/>
          <w:szCs w:val="24"/>
        </w:rPr>
        <w:t>(Ägypten, Irak, Syrien, Libyen, Afghanistan).</w:t>
      </w:r>
      <w:r w:rsidR="00882FC4">
        <w:rPr>
          <w:sz w:val="24"/>
          <w:szCs w:val="24"/>
        </w:rPr>
        <w:t xml:space="preserve"> Für die aktuelle Situation im Iran bedeutet das</w:t>
      </w:r>
      <w:r w:rsidR="00B47124">
        <w:rPr>
          <w:sz w:val="24"/>
          <w:szCs w:val="24"/>
        </w:rPr>
        <w:t xml:space="preserve"> beispielsweise</w:t>
      </w:r>
      <w:r w:rsidR="00882FC4">
        <w:rPr>
          <w:sz w:val="24"/>
          <w:szCs w:val="24"/>
        </w:rPr>
        <w:t>: Alles tun zum Schutze der Protestierenden</w:t>
      </w:r>
      <w:r w:rsidR="00DD08D7">
        <w:rPr>
          <w:sz w:val="24"/>
          <w:szCs w:val="24"/>
        </w:rPr>
        <w:t xml:space="preserve"> und ihrer Reformziele. Alles unterlassen, was diese ermutigen könnte </w:t>
      </w:r>
      <w:r w:rsidR="007E48A9">
        <w:rPr>
          <w:sz w:val="24"/>
          <w:szCs w:val="24"/>
        </w:rPr>
        <w:t xml:space="preserve">einen Umsturz zu wagen. Der „geglückte“ Regimewechsel von 1979 sollte </w:t>
      </w:r>
      <w:r w:rsidR="00B47124">
        <w:rPr>
          <w:sz w:val="24"/>
          <w:szCs w:val="24"/>
        </w:rPr>
        <w:t xml:space="preserve">hier </w:t>
      </w:r>
      <w:r w:rsidR="007E48A9">
        <w:rPr>
          <w:sz w:val="24"/>
          <w:szCs w:val="24"/>
        </w:rPr>
        <w:t>eher als Warnung denn als Ermutigung dienen.</w:t>
      </w:r>
    </w:p>
    <w:p w14:paraId="5053A6E9" w14:textId="0070CAF4" w:rsidR="001408E9" w:rsidRPr="00CC7699" w:rsidRDefault="00765002" w:rsidP="00CC7699">
      <w:pPr>
        <w:spacing w:line="360" w:lineRule="auto"/>
        <w:rPr>
          <w:sz w:val="24"/>
          <w:szCs w:val="24"/>
        </w:rPr>
      </w:pPr>
      <w:r>
        <w:rPr>
          <w:sz w:val="24"/>
          <w:szCs w:val="24"/>
        </w:rPr>
        <w:t xml:space="preserve">Die genannten Leitlinien können in der hier skizzierten Form nur den Beleg dafür bieten, dass es unverzichtbar ist, Friedens- und Menschenrechtspolitik in ihrem Zusammenhang zu gestalten und dabei geopolitische und gesellschaftspolitische Aspekte gleichermaßen zu berücksichtigen. </w:t>
      </w:r>
      <w:r w:rsidR="006C4E39">
        <w:rPr>
          <w:sz w:val="24"/>
          <w:szCs w:val="24"/>
        </w:rPr>
        <w:t>Sie zeigen</w:t>
      </w:r>
      <w:r w:rsidR="008E678B">
        <w:rPr>
          <w:sz w:val="24"/>
          <w:szCs w:val="24"/>
        </w:rPr>
        <w:t xml:space="preserve"> zum einen</w:t>
      </w:r>
      <w:r w:rsidR="006C4E39">
        <w:rPr>
          <w:sz w:val="24"/>
          <w:szCs w:val="24"/>
        </w:rPr>
        <w:t>, dass e</w:t>
      </w:r>
      <w:r w:rsidRPr="006C4E39">
        <w:rPr>
          <w:sz w:val="24"/>
          <w:szCs w:val="24"/>
        </w:rPr>
        <w:t xml:space="preserve">ine </w:t>
      </w:r>
      <w:r w:rsidR="00E613A7">
        <w:rPr>
          <w:sz w:val="24"/>
          <w:szCs w:val="24"/>
        </w:rPr>
        <w:t xml:space="preserve">dauerhaft </w:t>
      </w:r>
      <w:r w:rsidRPr="006C4E39">
        <w:rPr>
          <w:sz w:val="24"/>
          <w:szCs w:val="24"/>
        </w:rPr>
        <w:t>stabile Friedensordnung verbunden mit einer wirksamen Menschenrechtspolitik nicht gegen autokratische Mächte zu haben</w:t>
      </w:r>
      <w:r w:rsidR="006C4E39">
        <w:rPr>
          <w:sz w:val="24"/>
          <w:szCs w:val="24"/>
        </w:rPr>
        <w:t xml:space="preserve"> sind</w:t>
      </w:r>
      <w:r w:rsidRPr="006C4E39">
        <w:rPr>
          <w:sz w:val="24"/>
          <w:szCs w:val="24"/>
        </w:rPr>
        <w:t>, sondern nur mit ihnen.</w:t>
      </w:r>
      <w:r w:rsidR="00E613A7">
        <w:rPr>
          <w:sz w:val="24"/>
          <w:szCs w:val="24"/>
        </w:rPr>
        <w:t xml:space="preserve"> Sie legen </w:t>
      </w:r>
      <w:r w:rsidR="00C7258B">
        <w:rPr>
          <w:sz w:val="24"/>
          <w:szCs w:val="24"/>
        </w:rPr>
        <w:t>zum andern</w:t>
      </w:r>
      <w:r w:rsidR="00E613A7">
        <w:rPr>
          <w:sz w:val="24"/>
          <w:szCs w:val="24"/>
        </w:rPr>
        <w:t xml:space="preserve"> nahe, dass e</w:t>
      </w:r>
      <w:r w:rsidRPr="00E613A7">
        <w:rPr>
          <w:sz w:val="24"/>
          <w:szCs w:val="24"/>
        </w:rPr>
        <w:t xml:space="preserve">ine Menschenrechtspolitik, die mit friedlicher Koexistenz und </w:t>
      </w:r>
      <w:r w:rsidR="00C7258B">
        <w:rPr>
          <w:sz w:val="24"/>
          <w:szCs w:val="24"/>
        </w:rPr>
        <w:t xml:space="preserve">mit </w:t>
      </w:r>
      <w:r w:rsidRPr="00E613A7">
        <w:rPr>
          <w:sz w:val="24"/>
          <w:szCs w:val="24"/>
        </w:rPr>
        <w:t>globaler Kooperation bei der Lösung der großen Menschheitsprobleme vereinbar ist und die die Menschenrechtslage für die Bevölkerung nicht durch Krieg verschlechtern will, darauf verzichten</w:t>
      </w:r>
      <w:r w:rsidR="00E613A7">
        <w:rPr>
          <w:sz w:val="24"/>
          <w:szCs w:val="24"/>
        </w:rPr>
        <w:t xml:space="preserve"> muss</w:t>
      </w:r>
      <w:r w:rsidRPr="00E613A7">
        <w:rPr>
          <w:sz w:val="24"/>
          <w:szCs w:val="24"/>
        </w:rPr>
        <w:t>, Regimewechsel- oder Separationsbestrebungen unterstützte</w:t>
      </w:r>
      <w:r w:rsidR="00C7258B">
        <w:rPr>
          <w:sz w:val="24"/>
          <w:szCs w:val="24"/>
        </w:rPr>
        <w:t>r</w:t>
      </w:r>
      <w:r w:rsidRPr="00E613A7">
        <w:rPr>
          <w:sz w:val="24"/>
          <w:szCs w:val="24"/>
        </w:rPr>
        <w:t xml:space="preserve"> soziale</w:t>
      </w:r>
      <w:r w:rsidR="00C7258B">
        <w:rPr>
          <w:sz w:val="24"/>
          <w:szCs w:val="24"/>
        </w:rPr>
        <w:t>r</w:t>
      </w:r>
      <w:r w:rsidRPr="00E613A7">
        <w:rPr>
          <w:sz w:val="24"/>
          <w:szCs w:val="24"/>
        </w:rPr>
        <w:t xml:space="preserve"> Bewegungen zu fördern.</w:t>
      </w:r>
      <w:r w:rsidR="00FE4CC5">
        <w:rPr>
          <w:sz w:val="24"/>
          <w:szCs w:val="24"/>
        </w:rPr>
        <w:t xml:space="preserve"> Nicht zuletzt verweisen sie darauf, dass es viel im eigenen Verantwortungsbereich der westlichen Demokratien zu tun gibt</w:t>
      </w:r>
      <w:r w:rsidR="009737D2">
        <w:rPr>
          <w:sz w:val="24"/>
          <w:szCs w:val="24"/>
        </w:rPr>
        <w:t xml:space="preserve">, um die Menschenrechtslage </w:t>
      </w:r>
      <w:r w:rsidR="008E678B">
        <w:rPr>
          <w:sz w:val="24"/>
          <w:szCs w:val="24"/>
        </w:rPr>
        <w:t xml:space="preserve">insgesamt </w:t>
      </w:r>
      <w:r w:rsidR="009737D2">
        <w:rPr>
          <w:sz w:val="24"/>
          <w:szCs w:val="24"/>
        </w:rPr>
        <w:t>weltweit zu verbessern.</w:t>
      </w:r>
    </w:p>
    <w:sectPr w:rsidR="001408E9" w:rsidRPr="00CC76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C4318"/>
    <w:multiLevelType w:val="hybridMultilevel"/>
    <w:tmpl w:val="7708CC8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623C50BE"/>
    <w:multiLevelType w:val="hybridMultilevel"/>
    <w:tmpl w:val="8EC8FAB4"/>
    <w:lvl w:ilvl="0" w:tplc="0AE6781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13134F"/>
    <w:multiLevelType w:val="hybridMultilevel"/>
    <w:tmpl w:val="DBDC33C2"/>
    <w:lvl w:ilvl="0" w:tplc="0407000F">
      <w:start w:val="1"/>
      <w:numFmt w:val="decimal"/>
      <w:lvlText w:val="%1."/>
      <w:lvlJc w:val="left"/>
      <w:pPr>
        <w:ind w:left="360" w:hanging="360"/>
      </w:pPr>
    </w:lvl>
    <w:lvl w:ilvl="1" w:tplc="04070019">
      <w:start w:val="1"/>
      <w:numFmt w:val="lowerLetter"/>
      <w:lvlText w:val="%2."/>
      <w:lvlJc w:val="left"/>
      <w:pPr>
        <w:ind w:left="785"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16cid:durableId="16298229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0298368">
    <w:abstractNumId w:val="0"/>
  </w:num>
  <w:num w:numId="3" w16cid:durableId="1013914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E9"/>
    <w:rsid w:val="0000143A"/>
    <w:rsid w:val="00071CAE"/>
    <w:rsid w:val="00084039"/>
    <w:rsid w:val="000B6B78"/>
    <w:rsid w:val="000C0CB8"/>
    <w:rsid w:val="000C137D"/>
    <w:rsid w:val="000C146B"/>
    <w:rsid w:val="000C57EF"/>
    <w:rsid w:val="000F242C"/>
    <w:rsid w:val="00104862"/>
    <w:rsid w:val="001408E9"/>
    <w:rsid w:val="00145BDB"/>
    <w:rsid w:val="00181FA6"/>
    <w:rsid w:val="001A41CC"/>
    <w:rsid w:val="001B067B"/>
    <w:rsid w:val="001B62E3"/>
    <w:rsid w:val="001B7457"/>
    <w:rsid w:val="001D2D77"/>
    <w:rsid w:val="001D59E4"/>
    <w:rsid w:val="001D6D44"/>
    <w:rsid w:val="001E47D7"/>
    <w:rsid w:val="001F5223"/>
    <w:rsid w:val="00207C04"/>
    <w:rsid w:val="00234D60"/>
    <w:rsid w:val="00251863"/>
    <w:rsid w:val="002A7193"/>
    <w:rsid w:val="002B2E06"/>
    <w:rsid w:val="002C1D1F"/>
    <w:rsid w:val="003105E9"/>
    <w:rsid w:val="003115A0"/>
    <w:rsid w:val="0033170C"/>
    <w:rsid w:val="003373DC"/>
    <w:rsid w:val="0038577F"/>
    <w:rsid w:val="00393710"/>
    <w:rsid w:val="003B2735"/>
    <w:rsid w:val="003D42EF"/>
    <w:rsid w:val="003F7469"/>
    <w:rsid w:val="00416E8C"/>
    <w:rsid w:val="00437877"/>
    <w:rsid w:val="00485DC9"/>
    <w:rsid w:val="004F7D37"/>
    <w:rsid w:val="00500BEF"/>
    <w:rsid w:val="00507F81"/>
    <w:rsid w:val="005313F7"/>
    <w:rsid w:val="005365FA"/>
    <w:rsid w:val="00573FB1"/>
    <w:rsid w:val="005849E6"/>
    <w:rsid w:val="005B1B90"/>
    <w:rsid w:val="005F2298"/>
    <w:rsid w:val="00603D14"/>
    <w:rsid w:val="00614536"/>
    <w:rsid w:val="00621524"/>
    <w:rsid w:val="006336BA"/>
    <w:rsid w:val="006743C3"/>
    <w:rsid w:val="00685DD6"/>
    <w:rsid w:val="00692D9B"/>
    <w:rsid w:val="006C4E39"/>
    <w:rsid w:val="006E4C00"/>
    <w:rsid w:val="006F0A49"/>
    <w:rsid w:val="006F336E"/>
    <w:rsid w:val="007227DB"/>
    <w:rsid w:val="00726463"/>
    <w:rsid w:val="00765002"/>
    <w:rsid w:val="0077042C"/>
    <w:rsid w:val="007749A1"/>
    <w:rsid w:val="00787400"/>
    <w:rsid w:val="007B7A02"/>
    <w:rsid w:val="007E48A9"/>
    <w:rsid w:val="00806F30"/>
    <w:rsid w:val="008331BD"/>
    <w:rsid w:val="00882FC4"/>
    <w:rsid w:val="008A77D1"/>
    <w:rsid w:val="008C334F"/>
    <w:rsid w:val="008D5CD5"/>
    <w:rsid w:val="008E678B"/>
    <w:rsid w:val="00915895"/>
    <w:rsid w:val="00930023"/>
    <w:rsid w:val="009517E1"/>
    <w:rsid w:val="00955CB1"/>
    <w:rsid w:val="009737D2"/>
    <w:rsid w:val="009866E4"/>
    <w:rsid w:val="009B0806"/>
    <w:rsid w:val="009C2633"/>
    <w:rsid w:val="009D2EEB"/>
    <w:rsid w:val="009D4448"/>
    <w:rsid w:val="009D6CC2"/>
    <w:rsid w:val="009E5059"/>
    <w:rsid w:val="009F1468"/>
    <w:rsid w:val="00A220BB"/>
    <w:rsid w:val="00A267DB"/>
    <w:rsid w:val="00A51E0F"/>
    <w:rsid w:val="00A54119"/>
    <w:rsid w:val="00A65D4D"/>
    <w:rsid w:val="00A73FC4"/>
    <w:rsid w:val="00B02913"/>
    <w:rsid w:val="00B3209E"/>
    <w:rsid w:val="00B416C7"/>
    <w:rsid w:val="00B47124"/>
    <w:rsid w:val="00B7304F"/>
    <w:rsid w:val="00B95B5D"/>
    <w:rsid w:val="00BC5EEA"/>
    <w:rsid w:val="00BD29DF"/>
    <w:rsid w:val="00C12A63"/>
    <w:rsid w:val="00C33174"/>
    <w:rsid w:val="00C47577"/>
    <w:rsid w:val="00C7258B"/>
    <w:rsid w:val="00C75487"/>
    <w:rsid w:val="00C90624"/>
    <w:rsid w:val="00CA7B7D"/>
    <w:rsid w:val="00CB4832"/>
    <w:rsid w:val="00CC7699"/>
    <w:rsid w:val="00D41E6C"/>
    <w:rsid w:val="00D86B13"/>
    <w:rsid w:val="00DB78C2"/>
    <w:rsid w:val="00DD08D7"/>
    <w:rsid w:val="00DF5276"/>
    <w:rsid w:val="00E031BB"/>
    <w:rsid w:val="00E1412B"/>
    <w:rsid w:val="00E227F0"/>
    <w:rsid w:val="00E613A7"/>
    <w:rsid w:val="00E857A5"/>
    <w:rsid w:val="00E91373"/>
    <w:rsid w:val="00EA23C4"/>
    <w:rsid w:val="00EA777F"/>
    <w:rsid w:val="00ED1372"/>
    <w:rsid w:val="00ED50F3"/>
    <w:rsid w:val="00EF7293"/>
    <w:rsid w:val="00F67AD7"/>
    <w:rsid w:val="00FA3552"/>
    <w:rsid w:val="00FE4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5B446"/>
  <w15:chartTrackingRefBased/>
  <w15:docId w15:val="{BD12B2A3-3422-40F7-9C9B-05F7731C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6500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83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1508</Words>
  <Characters>11612</Characters>
  <Application>Microsoft Office Word</Application>
  <DocSecurity>0</DocSecurity>
  <Lines>155</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c:creator>
  <cp:keywords/>
  <dc:description/>
  <cp:lastModifiedBy>Theo</cp:lastModifiedBy>
  <cp:revision>10</cp:revision>
  <cp:lastPrinted>2022-11-02T10:56:00Z</cp:lastPrinted>
  <dcterms:created xsi:type="dcterms:W3CDTF">2022-11-01T11:44:00Z</dcterms:created>
  <dcterms:modified xsi:type="dcterms:W3CDTF">2022-11-30T14:52:00Z</dcterms:modified>
</cp:coreProperties>
</file>